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1526"/>
        <w:gridCol w:w="6996"/>
      </w:tblGrid>
      <w:tr w:rsidR="006E5950" w:rsidRPr="003402AA" w:rsidTr="009D6983">
        <w:tc>
          <w:tcPr>
            <w:tcW w:w="1526" w:type="dxa"/>
          </w:tcPr>
          <w:p w:rsidR="006E5950" w:rsidRPr="003402AA" w:rsidRDefault="00C23F94" w:rsidP="009D6983">
            <w:pPr>
              <w:jc w:val="both"/>
              <w:rPr>
                <w:color w:val="008000"/>
              </w:rPr>
            </w:pPr>
            <w:r>
              <w:rPr>
                <w:noProof/>
                <w:color w:val="008000"/>
                <w:lang w:val="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0;width:55.7pt;height:64.55pt;z-index:-251655680;mso-wrap-edited:f;mso-position-horizontal:left;mso-position-vertical:top;mso-position-vertical-relative:line" wrapcoords="-372 0 -372 21278 21600 21278 21600 0 -372 0" o:allowoverlap="f">
                  <v:imagedata r:id="rId5" o:title=""/>
                  <w10:wrap type="tight"/>
                </v:shape>
                <o:OLEObject Type="Embed" ProgID="MS_ClipArt_Gallery" ShapeID="_x0000_s1028" DrawAspect="Content" ObjectID="_1563017536" r:id="rId6"/>
              </w:object>
            </w:r>
          </w:p>
        </w:tc>
        <w:tc>
          <w:tcPr>
            <w:tcW w:w="6996" w:type="dxa"/>
          </w:tcPr>
          <w:p w:rsidR="006E5950" w:rsidRPr="003402AA" w:rsidRDefault="006E5950" w:rsidP="009D6983">
            <w:pPr>
              <w:spacing w:before="120"/>
              <w:jc w:val="center"/>
              <w:rPr>
                <w:b/>
                <w:i/>
                <w:color w:val="008000"/>
                <w:sz w:val="24"/>
              </w:rPr>
            </w:pPr>
            <w:smartTag w:uri="urn:schemas-microsoft-com:office:smarttags" w:element="address">
              <w:smartTag w:uri="urn:schemas-microsoft-com:office:smarttags" w:element="Street">
                <w:r w:rsidRPr="003402AA">
                  <w:rPr>
                    <w:b/>
                    <w:i/>
                    <w:color w:val="008000"/>
                    <w:sz w:val="50"/>
                  </w:rPr>
                  <w:t>Bayfield High School</w:t>
                </w:r>
                <w:r w:rsidRPr="003402AA">
                  <w:rPr>
                    <w:b/>
                    <w:i/>
                    <w:color w:val="008000"/>
                    <w:sz w:val="36"/>
                  </w:rPr>
                  <w:br/>
                </w:r>
                <w:r w:rsidRPr="003402AA">
                  <w:rPr>
                    <w:b/>
                    <w:i/>
                    <w:color w:val="008000"/>
                    <w:sz w:val="32"/>
                  </w:rPr>
                  <w:t>Shore Street</w:t>
                </w:r>
              </w:smartTag>
              <w:r w:rsidRPr="003402AA">
                <w:rPr>
                  <w:b/>
                  <w:i/>
                  <w:color w:val="008000"/>
                  <w:sz w:val="32"/>
                </w:rPr>
                <w:t xml:space="preserve">, </w:t>
              </w:r>
              <w:smartTag w:uri="urn:schemas-microsoft-com:office:smarttags" w:element="City">
                <w:r w:rsidRPr="003402AA">
                  <w:rPr>
                    <w:b/>
                    <w:i/>
                    <w:color w:val="008000"/>
                    <w:sz w:val="32"/>
                  </w:rPr>
                  <w:t>Dunedin</w:t>
                </w:r>
              </w:smartTag>
              <w:r w:rsidRPr="003402AA">
                <w:rPr>
                  <w:b/>
                  <w:i/>
                  <w:color w:val="008000"/>
                  <w:sz w:val="32"/>
                </w:rPr>
                <w:t xml:space="preserve">, </w:t>
              </w:r>
              <w:smartTag w:uri="urn:schemas-microsoft-com:office:smarttags" w:element="country-region">
                <w:r w:rsidRPr="003402AA">
                  <w:rPr>
                    <w:b/>
                    <w:i/>
                    <w:color w:val="008000"/>
                    <w:sz w:val="32"/>
                  </w:rPr>
                  <w:t>New Zealand</w:t>
                </w:r>
              </w:smartTag>
            </w:smartTag>
            <w:r w:rsidRPr="003402AA">
              <w:rPr>
                <w:b/>
                <w:i/>
                <w:color w:val="008000"/>
                <w:sz w:val="24"/>
              </w:rPr>
              <w:br/>
            </w:r>
            <w:r w:rsidRPr="003402AA">
              <w:rPr>
                <w:b/>
                <w:i/>
                <w:color w:val="008000"/>
              </w:rPr>
              <w:t>Phone: 03 455-0113      or    FAX: 03 455-0256</w:t>
            </w:r>
          </w:p>
        </w:tc>
      </w:tr>
    </w:tbl>
    <w:p w:rsidR="006E5950" w:rsidRPr="00B42611" w:rsidRDefault="006E5950" w:rsidP="006E5950">
      <w:pPr>
        <w:pStyle w:val="Heading1"/>
        <w:rPr>
          <w:sz w:val="24"/>
          <w:szCs w:val="24"/>
        </w:rPr>
      </w:pPr>
    </w:p>
    <w:p w:rsidR="006E5950" w:rsidRPr="00AB2147" w:rsidRDefault="006E5950" w:rsidP="006E5950">
      <w:pPr>
        <w:pStyle w:val="Heading1"/>
        <w:rPr>
          <w:rFonts w:ascii="Tahoma" w:hAnsi="Tahoma" w:cs="Tahoma"/>
        </w:rPr>
      </w:pPr>
      <w:r w:rsidRPr="00AB2147">
        <w:rPr>
          <w:rFonts w:ascii="Tahoma" w:hAnsi="Tahoma" w:cs="Tahoma"/>
        </w:rPr>
        <w:t xml:space="preserve">How to enrol at </w:t>
      </w:r>
      <w:smartTag w:uri="urn:schemas-microsoft-com:office:smarttags" w:element="place">
        <w:smartTag w:uri="urn:schemas-microsoft-com:office:smarttags" w:element="PlaceName">
          <w:r w:rsidRPr="00AB2147">
            <w:rPr>
              <w:rFonts w:ascii="Tahoma" w:hAnsi="Tahoma" w:cs="Tahoma"/>
              <w:color w:val="008000"/>
              <w:szCs w:val="40"/>
            </w:rPr>
            <w:t>Bayfield</w:t>
          </w:r>
        </w:smartTag>
        <w:r w:rsidRPr="00AB2147">
          <w:rPr>
            <w:rFonts w:ascii="Tahoma" w:hAnsi="Tahoma" w:cs="Tahoma"/>
            <w:color w:val="008000"/>
            <w:szCs w:val="40"/>
          </w:rPr>
          <w:t xml:space="preserve"> </w:t>
        </w:r>
        <w:smartTag w:uri="urn:schemas-microsoft-com:office:smarttags" w:element="PlaceType">
          <w:r w:rsidRPr="00AB2147">
            <w:rPr>
              <w:rFonts w:ascii="Tahoma" w:hAnsi="Tahoma" w:cs="Tahoma"/>
              <w:color w:val="008000"/>
              <w:szCs w:val="40"/>
            </w:rPr>
            <w:t>High School</w:t>
          </w:r>
        </w:smartTag>
      </w:smartTag>
    </w:p>
    <w:p w:rsidR="006E5950" w:rsidRDefault="006E5950" w:rsidP="006E5950">
      <w:pPr>
        <w:spacing w:before="120" w:after="120"/>
        <w:ind w:firstLine="360"/>
        <w:jc w:val="both"/>
        <w:rPr>
          <w:rFonts w:ascii="Tahoma" w:hAnsi="Tahoma"/>
        </w:rPr>
      </w:pPr>
      <w:r>
        <w:rPr>
          <w:rFonts w:ascii="Tahoma" w:hAnsi="Tahoma"/>
        </w:rPr>
        <w:t xml:space="preserve">Once you have decided to apply to </w:t>
      </w:r>
      <w:smartTag w:uri="urn:schemas-microsoft-com:office:smarttags" w:element="place">
        <w:smartTag w:uri="urn:schemas-microsoft-com:office:smarttags" w:element="PlaceName">
          <w:r>
            <w:rPr>
              <w:rFonts w:ascii="Tahoma" w:hAnsi="Tahoma"/>
            </w:rPr>
            <w:t>Bayfield</w:t>
          </w:r>
        </w:smartTag>
        <w:r>
          <w:rPr>
            <w:rFonts w:ascii="Tahoma" w:hAnsi="Tahoma"/>
          </w:rPr>
          <w:t xml:space="preserve"> </w:t>
        </w:r>
        <w:smartTag w:uri="urn:schemas-microsoft-com:office:smarttags" w:element="PlaceType">
          <w:r>
            <w:rPr>
              <w:rFonts w:ascii="Tahoma" w:hAnsi="Tahoma"/>
            </w:rPr>
            <w:t>High School</w:t>
          </w:r>
        </w:smartTag>
      </w:smartTag>
      <w:r>
        <w:rPr>
          <w:rFonts w:ascii="Tahoma" w:hAnsi="Tahoma"/>
        </w:rPr>
        <w:t>:</w:t>
      </w:r>
    </w:p>
    <w:p w:rsidR="006E5950" w:rsidRDefault="006E5950" w:rsidP="006E5950">
      <w:pPr>
        <w:numPr>
          <w:ilvl w:val="0"/>
          <w:numId w:val="1"/>
        </w:numPr>
        <w:tabs>
          <w:tab w:val="clear" w:pos="360"/>
          <w:tab w:val="num" w:pos="720"/>
        </w:tabs>
        <w:spacing w:before="120" w:after="120"/>
        <w:ind w:left="720"/>
        <w:jc w:val="both"/>
        <w:rPr>
          <w:rFonts w:ascii="Tahoma" w:hAnsi="Tahoma"/>
        </w:rPr>
      </w:pPr>
      <w:r>
        <w:rPr>
          <w:rFonts w:ascii="Tahoma" w:hAnsi="Tahoma"/>
        </w:rPr>
        <w:t>Fill in your application form</w:t>
      </w:r>
    </w:p>
    <w:p w:rsidR="006E5950" w:rsidRDefault="006E5950" w:rsidP="006E5950">
      <w:pPr>
        <w:numPr>
          <w:ilvl w:val="0"/>
          <w:numId w:val="1"/>
        </w:numPr>
        <w:tabs>
          <w:tab w:val="clear" w:pos="360"/>
          <w:tab w:val="num" w:pos="720"/>
        </w:tabs>
        <w:spacing w:before="120" w:after="120"/>
        <w:ind w:left="720"/>
        <w:jc w:val="both"/>
        <w:rPr>
          <w:rFonts w:ascii="Tahoma" w:hAnsi="Tahoma"/>
        </w:rPr>
      </w:pPr>
      <w:r>
        <w:rPr>
          <w:rFonts w:ascii="Tahoma" w:hAnsi="Tahoma"/>
        </w:rPr>
        <w:t xml:space="preserve">Email or post your application form to the school: </w:t>
      </w:r>
      <w:hyperlink r:id="rId7" w:history="1">
        <w:r w:rsidRPr="00B11F17">
          <w:rPr>
            <w:rStyle w:val="Hyperlink"/>
            <w:rFonts w:ascii="Tahoma" w:hAnsi="Tahoma"/>
          </w:rPr>
          <w:t>international@bayfield-high.school.nz</w:t>
        </w:r>
      </w:hyperlink>
      <w:r>
        <w:rPr>
          <w:rFonts w:ascii="Tahoma" w:hAnsi="Tahoma"/>
        </w:rPr>
        <w:t xml:space="preserve"> </w:t>
      </w:r>
    </w:p>
    <w:p w:rsidR="006E5950" w:rsidRPr="00C75871" w:rsidRDefault="006E5950" w:rsidP="006E5950">
      <w:pPr>
        <w:spacing w:before="120" w:after="120"/>
        <w:ind w:left="720"/>
        <w:jc w:val="both"/>
        <w:rPr>
          <w:rFonts w:ascii="Tahoma" w:hAnsi="Tahoma"/>
        </w:rPr>
      </w:pPr>
      <w:r>
        <w:rPr>
          <w:rFonts w:ascii="Tahoma" w:hAnsi="Tahoma"/>
        </w:rPr>
        <w:t>A</w:t>
      </w:r>
      <w:r w:rsidRPr="00C75871">
        <w:rPr>
          <w:rFonts w:ascii="Tahoma" w:hAnsi="Tahoma"/>
        </w:rPr>
        <w:t xml:space="preserve"> copy of your most recent school report</w:t>
      </w:r>
      <w:r>
        <w:rPr>
          <w:rFonts w:ascii="Tahoma" w:hAnsi="Tahoma"/>
        </w:rPr>
        <w:t xml:space="preserve"> and examination results should also accompany your application</w:t>
      </w:r>
      <w:r w:rsidRPr="00C75871">
        <w:rPr>
          <w:rFonts w:ascii="Tahoma" w:hAnsi="Tahoma"/>
        </w:rPr>
        <w:t>.</w:t>
      </w:r>
    </w:p>
    <w:p w:rsidR="006E5950" w:rsidRDefault="006E5950" w:rsidP="006E5950">
      <w:pPr>
        <w:numPr>
          <w:ilvl w:val="0"/>
          <w:numId w:val="1"/>
        </w:numPr>
        <w:tabs>
          <w:tab w:val="clear" w:pos="360"/>
          <w:tab w:val="num" w:pos="720"/>
        </w:tabs>
        <w:spacing w:before="120" w:after="120"/>
        <w:ind w:left="720"/>
        <w:jc w:val="both"/>
        <w:rPr>
          <w:rFonts w:ascii="Tahoma" w:hAnsi="Tahoma"/>
        </w:rPr>
      </w:pPr>
      <w:r>
        <w:rPr>
          <w:rFonts w:ascii="Tahoma" w:hAnsi="Tahoma"/>
        </w:rPr>
        <w:t>The Director of International students will assess your application and if you are successful will offer you a Provisional Place at our school.  Please note the school reserves the right to place you in the appropriate classes in accordance with your assessment after arrival.</w:t>
      </w:r>
    </w:p>
    <w:p w:rsidR="006E5950" w:rsidRDefault="006E5950" w:rsidP="006E5950">
      <w:pPr>
        <w:numPr>
          <w:ilvl w:val="0"/>
          <w:numId w:val="1"/>
        </w:numPr>
        <w:tabs>
          <w:tab w:val="clear" w:pos="360"/>
          <w:tab w:val="num" w:pos="720"/>
        </w:tabs>
        <w:spacing w:before="120" w:after="120"/>
        <w:ind w:left="720"/>
        <w:jc w:val="both"/>
        <w:rPr>
          <w:rFonts w:ascii="Tahoma" w:hAnsi="Tahoma"/>
        </w:rPr>
      </w:pPr>
      <w:r>
        <w:rPr>
          <w:rFonts w:ascii="Tahoma" w:hAnsi="Tahoma"/>
        </w:rPr>
        <w:t>Upon payment of your fees a Final Offer/Receipt will be sent to you.  This will enable you to apply to the New Zealand Immigration Service for a student visa and permit.</w:t>
      </w:r>
    </w:p>
    <w:p w:rsidR="006E5950" w:rsidRDefault="006E5950" w:rsidP="006E5950">
      <w:pPr>
        <w:spacing w:before="120" w:after="120"/>
        <w:ind w:left="720"/>
        <w:jc w:val="both"/>
        <w:rPr>
          <w:rFonts w:ascii="Tahoma" w:hAnsi="Tahoma"/>
        </w:rPr>
      </w:pPr>
      <w:r>
        <w:rPr>
          <w:rFonts w:ascii="Tahoma" w:hAnsi="Tahoma"/>
          <w:i/>
        </w:rPr>
        <w:t>Either</w:t>
      </w:r>
      <w:r>
        <w:rPr>
          <w:rFonts w:ascii="Tahoma" w:hAnsi="Tahoma"/>
        </w:rPr>
        <w:t xml:space="preserve"> </w:t>
      </w:r>
      <w:r>
        <w:rPr>
          <w:rFonts w:ascii="Tahoma" w:hAnsi="Tahoma"/>
        </w:rPr>
        <w:tab/>
        <w:t>by Bank Draft</w:t>
      </w:r>
    </w:p>
    <w:p w:rsidR="006E5950" w:rsidRDefault="006E5950" w:rsidP="006E5950">
      <w:pPr>
        <w:spacing w:before="120"/>
        <w:ind w:left="720" w:right="-1050"/>
        <w:rPr>
          <w:rFonts w:ascii="Tahoma" w:hAnsi="Tahoma"/>
        </w:rPr>
      </w:pPr>
      <w:r>
        <w:rPr>
          <w:rFonts w:ascii="Tahoma" w:hAnsi="Tahoma"/>
          <w:i/>
        </w:rPr>
        <w:t>Or</w:t>
      </w:r>
      <w:r>
        <w:rPr>
          <w:rFonts w:ascii="Tahoma" w:hAnsi="Tahoma"/>
        </w:rPr>
        <w:tab/>
        <w:t>by telegraphic transfer to the Bayfield High School bank account number at:</w:t>
      </w:r>
      <w:r>
        <w:rPr>
          <w:rFonts w:ascii="Tahoma" w:hAnsi="Tahoma"/>
        </w:rPr>
        <w:br/>
      </w:r>
      <w:r>
        <w:rPr>
          <w:rFonts w:ascii="Tahoma" w:hAnsi="Tahoma"/>
        </w:rPr>
        <w:tab/>
      </w:r>
      <w:r>
        <w:rPr>
          <w:rFonts w:ascii="Tahoma" w:hAnsi="Tahoma"/>
        </w:rPr>
        <w:tab/>
        <w:t xml:space="preserve">Bank Account Name: </w:t>
      </w:r>
      <w:r>
        <w:rPr>
          <w:rFonts w:ascii="Tahoma" w:hAnsi="Tahoma"/>
        </w:rPr>
        <w:tab/>
      </w:r>
      <w:r>
        <w:rPr>
          <w:rFonts w:ascii="Tahoma" w:hAnsi="Tahoma"/>
          <w:b/>
        </w:rPr>
        <w:t>Bayfield High School Board of Trustees</w:t>
      </w:r>
      <w:r>
        <w:rPr>
          <w:rFonts w:ascii="Tahoma" w:hAnsi="Tahoma"/>
        </w:rPr>
        <w:tab/>
      </w:r>
      <w:r>
        <w:rPr>
          <w:rFonts w:ascii="Tahoma" w:hAnsi="Tahoma"/>
        </w:rPr>
        <w:tab/>
      </w:r>
      <w:r>
        <w:rPr>
          <w:rFonts w:ascii="Tahoma" w:hAnsi="Tahoma"/>
        </w:rPr>
        <w:tab/>
      </w:r>
      <w:r>
        <w:rPr>
          <w:rFonts w:ascii="Tahoma" w:hAnsi="Tahoma"/>
        </w:rPr>
        <w:tab/>
        <w:t xml:space="preserve">Bank:  </w:t>
      </w:r>
      <w:r>
        <w:rPr>
          <w:rFonts w:ascii="Tahoma" w:hAnsi="Tahoma"/>
        </w:rPr>
        <w:tab/>
      </w:r>
      <w:r>
        <w:rPr>
          <w:rFonts w:ascii="Tahoma" w:hAnsi="Tahoma"/>
        </w:rPr>
        <w:tab/>
      </w:r>
      <w:r>
        <w:rPr>
          <w:rFonts w:ascii="Tahoma" w:hAnsi="Tahoma"/>
        </w:rPr>
        <w:tab/>
      </w:r>
      <w:r>
        <w:rPr>
          <w:rFonts w:ascii="Tahoma" w:hAnsi="Tahoma"/>
          <w:b/>
        </w:rPr>
        <w:t>ANZ National Bank Ltd</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t xml:space="preserve">Branch:  </w:t>
      </w:r>
      <w:r>
        <w:rPr>
          <w:rFonts w:ascii="Tahoma" w:hAnsi="Tahoma"/>
        </w:rPr>
        <w:tab/>
      </w:r>
      <w:r>
        <w:rPr>
          <w:rFonts w:ascii="Tahoma" w:hAnsi="Tahoma"/>
        </w:rPr>
        <w:tab/>
      </w:r>
      <w:r>
        <w:rPr>
          <w:rFonts w:ascii="Tahoma" w:hAnsi="Tahoma"/>
          <w:b/>
        </w:rPr>
        <w:t>The Octagon Branch, Dunedin, New Zealand</w:t>
      </w:r>
      <w:r>
        <w:rPr>
          <w:rFonts w:ascii="Tahoma" w:hAnsi="Tahoma"/>
        </w:rPr>
        <w:tab/>
      </w:r>
      <w:r>
        <w:rPr>
          <w:rFonts w:ascii="Tahoma" w:hAnsi="Tahoma"/>
        </w:rPr>
        <w:tab/>
      </w:r>
      <w:r>
        <w:rPr>
          <w:rFonts w:ascii="Tahoma" w:hAnsi="Tahoma"/>
        </w:rPr>
        <w:tab/>
        <w:t>Account Number:</w:t>
      </w:r>
      <w:r>
        <w:rPr>
          <w:rFonts w:ascii="Tahoma" w:hAnsi="Tahoma"/>
        </w:rPr>
        <w:tab/>
      </w:r>
      <w:r>
        <w:rPr>
          <w:rFonts w:ascii="Tahoma" w:hAnsi="Tahoma"/>
          <w:b/>
        </w:rPr>
        <w:t>060901-0226250-00</w:t>
      </w:r>
    </w:p>
    <w:p w:rsidR="006E5950" w:rsidRDefault="006E5950" w:rsidP="006E5950">
      <w:pPr>
        <w:numPr>
          <w:ilvl w:val="0"/>
          <w:numId w:val="2"/>
        </w:numPr>
        <w:tabs>
          <w:tab w:val="clear" w:pos="360"/>
          <w:tab w:val="num" w:pos="720"/>
        </w:tabs>
        <w:spacing w:before="120" w:after="120"/>
        <w:ind w:left="720"/>
        <w:rPr>
          <w:rFonts w:ascii="Tahoma" w:hAnsi="Tahoma"/>
        </w:rPr>
      </w:pPr>
      <w:r>
        <w:rPr>
          <w:rFonts w:ascii="Tahoma" w:hAnsi="Tahoma"/>
        </w:rPr>
        <w:t xml:space="preserve">Take your `Final Offer/Receipt’ to your nearest High Commission or New Zealand Embassy who will issue you with a Visa.  If you are already in </w:t>
      </w:r>
      <w:smartTag w:uri="urn:schemas-microsoft-com:office:smarttags" w:element="country-region">
        <w:smartTag w:uri="urn:schemas-microsoft-com:office:smarttags" w:element="place">
          <w:r>
            <w:rPr>
              <w:rFonts w:ascii="Tahoma" w:hAnsi="Tahoma"/>
            </w:rPr>
            <w:t>New Zealand</w:t>
          </w:r>
        </w:smartTag>
      </w:smartTag>
      <w:r>
        <w:rPr>
          <w:rFonts w:ascii="Tahoma" w:hAnsi="Tahoma"/>
        </w:rPr>
        <w:t xml:space="preserve"> you will go to the Immigration Department.</w:t>
      </w:r>
    </w:p>
    <w:p w:rsidR="006E5950" w:rsidRDefault="006E5950" w:rsidP="006E5950">
      <w:pPr>
        <w:numPr>
          <w:ilvl w:val="0"/>
          <w:numId w:val="2"/>
        </w:numPr>
        <w:tabs>
          <w:tab w:val="clear" w:pos="360"/>
          <w:tab w:val="num" w:pos="720"/>
        </w:tabs>
        <w:spacing w:before="120" w:after="120"/>
        <w:ind w:left="720"/>
        <w:rPr>
          <w:rFonts w:ascii="Tahoma" w:hAnsi="Tahoma"/>
        </w:rPr>
      </w:pPr>
      <w:r>
        <w:rPr>
          <w:rFonts w:ascii="Tahoma" w:hAnsi="Tahoma"/>
        </w:rPr>
        <w:t xml:space="preserve">Advise </w:t>
      </w:r>
      <w:smartTag w:uri="urn:schemas-microsoft-com:office:smarttags" w:element="place">
        <w:smartTag w:uri="urn:schemas-microsoft-com:office:smarttags" w:element="PlaceName">
          <w:r>
            <w:rPr>
              <w:rFonts w:ascii="Tahoma" w:hAnsi="Tahoma"/>
            </w:rPr>
            <w:t>Bayfield</w:t>
          </w:r>
        </w:smartTag>
        <w:r>
          <w:rPr>
            <w:rFonts w:ascii="Tahoma" w:hAnsi="Tahoma"/>
          </w:rPr>
          <w:t xml:space="preserve"> </w:t>
        </w:r>
        <w:smartTag w:uri="urn:schemas-microsoft-com:office:smarttags" w:element="PlaceType">
          <w:r>
            <w:rPr>
              <w:rFonts w:ascii="Tahoma" w:hAnsi="Tahoma"/>
            </w:rPr>
            <w:t>High School</w:t>
          </w:r>
        </w:smartTag>
      </w:smartTag>
      <w:r>
        <w:rPr>
          <w:rFonts w:ascii="Tahoma" w:hAnsi="Tahoma"/>
        </w:rPr>
        <w:t xml:space="preserve"> of your date of arrival.</w:t>
      </w:r>
    </w:p>
    <w:p w:rsidR="006E5950" w:rsidRPr="00B42611" w:rsidRDefault="006E5950" w:rsidP="006E5950">
      <w:pPr>
        <w:spacing w:before="120" w:after="120"/>
        <w:ind w:left="-284" w:right="-908"/>
        <w:rPr>
          <w:rFonts w:ascii="Tahoma" w:hAnsi="Tahoma" w:cs="Tahoma"/>
          <w:b/>
        </w:rPr>
      </w:pPr>
      <w:r>
        <w:rPr>
          <w:rFonts w:ascii="Tahoma" w:hAnsi="Tahoma" w:cs="Tahoma"/>
          <w:noProof/>
          <w:sz w:val="40"/>
          <w:szCs w:val="40"/>
          <w:lang w:val="en-NZ" w:eastAsia="en-NZ"/>
        </w:rPr>
        <mc:AlternateContent>
          <mc:Choice Requires="wps">
            <w:drawing>
              <wp:anchor distT="0" distB="0" distL="114300" distR="114300" simplePos="0" relativeHeight="251654656" behindDoc="0" locked="0" layoutInCell="1" allowOverlap="1" wp14:anchorId="3C81028E" wp14:editId="3C4BDD73">
                <wp:simplePos x="0" y="0"/>
                <wp:positionH relativeFrom="column">
                  <wp:posOffset>3937635</wp:posOffset>
                </wp:positionH>
                <wp:positionV relativeFrom="paragraph">
                  <wp:posOffset>222250</wp:posOffset>
                </wp:positionV>
                <wp:extent cx="228600" cy="228600"/>
                <wp:effectExtent l="13335" t="12065" r="5715" b="6985"/>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573E2" id="Rectangle 72" o:spid="_x0000_s1026" style="position:absolute;margin-left:310.05pt;margin-top:17.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"/>
            </w:pict>
          </mc:Fallback>
        </mc:AlternateContent>
      </w:r>
      <w:r w:rsidRPr="00B42611">
        <w:rPr>
          <w:rFonts w:ascii="Tahoma" w:hAnsi="Tahoma" w:cs="Tahoma"/>
          <w:b/>
        </w:rPr>
        <w:t>Checklist:</w:t>
      </w:r>
    </w:p>
    <w:p w:rsidR="006E5950" w:rsidRDefault="006E5950" w:rsidP="006E5950">
      <w:pPr>
        <w:spacing w:before="120" w:after="120"/>
        <w:ind w:left="-284" w:right="-908"/>
        <w:rPr>
          <w:rFonts w:ascii="Tahoma" w:hAnsi="Tahoma" w:cs="Tahoma"/>
        </w:rPr>
      </w:pPr>
      <w:r>
        <w:rPr>
          <w:rFonts w:ascii="Tahoma" w:hAnsi="Tahoma" w:cs="Tahoma"/>
          <w:noProof/>
          <w:sz w:val="40"/>
          <w:szCs w:val="40"/>
          <w:lang w:val="en-NZ" w:eastAsia="en-NZ"/>
        </w:rPr>
        <mc:AlternateContent>
          <mc:Choice Requires="wps">
            <w:drawing>
              <wp:anchor distT="0" distB="0" distL="114300" distR="114300" simplePos="0" relativeHeight="251655680" behindDoc="0" locked="0" layoutInCell="1" allowOverlap="1" wp14:anchorId="457B52C7" wp14:editId="27237981">
                <wp:simplePos x="0" y="0"/>
                <wp:positionH relativeFrom="column">
                  <wp:posOffset>3937635</wp:posOffset>
                </wp:positionH>
                <wp:positionV relativeFrom="paragraph">
                  <wp:posOffset>259715</wp:posOffset>
                </wp:positionV>
                <wp:extent cx="228600" cy="228600"/>
                <wp:effectExtent l="13335" t="12065" r="5715" b="6985"/>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FB277" id="Rectangle 73" o:spid="_x0000_s1026" style="position:absolute;margin-left:310.05pt;margin-top:20.4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"/>
            </w:pict>
          </mc:Fallback>
        </mc:AlternateContent>
      </w:r>
      <w:r w:rsidRPr="00B42611">
        <w:rPr>
          <w:rFonts w:ascii="Tahoma" w:hAnsi="Tahoma" w:cs="Tahoma"/>
          <w:sz w:val="40"/>
          <w:szCs w:val="40"/>
        </w:rPr>
        <w:tab/>
      </w:r>
      <w:r>
        <w:rPr>
          <w:rFonts w:ascii="Tahoma" w:hAnsi="Tahoma" w:cs="Tahoma"/>
          <w:sz w:val="40"/>
          <w:szCs w:val="40"/>
        </w:rPr>
        <w:tab/>
      </w:r>
      <w:r>
        <w:rPr>
          <w:rFonts w:ascii="Tahoma" w:hAnsi="Tahoma" w:cs="Tahoma"/>
        </w:rPr>
        <w:tab/>
      </w:r>
      <w:r>
        <w:rPr>
          <w:rFonts w:ascii="Tahoma" w:hAnsi="Tahoma" w:cs="Tahoma"/>
        </w:rPr>
        <w:tab/>
      </w:r>
      <w:r w:rsidRPr="00B42611">
        <w:rPr>
          <w:rFonts w:ascii="Tahoma" w:hAnsi="Tahoma" w:cs="Tahoma"/>
        </w:rPr>
        <w:t>Application to Enrol</w:t>
      </w:r>
      <w:r>
        <w:rPr>
          <w:rFonts w:ascii="Tahoma" w:hAnsi="Tahoma" w:cs="Tahoma"/>
        </w:rPr>
        <w:tab/>
      </w:r>
      <w:r>
        <w:rPr>
          <w:rFonts w:ascii="Tahoma" w:hAnsi="Tahoma" w:cs="Tahoma"/>
        </w:rPr>
        <w:tab/>
      </w:r>
      <w:r>
        <w:rPr>
          <w:rFonts w:ascii="Tahoma" w:hAnsi="Tahoma" w:cs="Tahoma"/>
        </w:rPr>
        <w:tab/>
      </w:r>
    </w:p>
    <w:p w:rsidR="006E5950" w:rsidRDefault="006E5950" w:rsidP="006E5950">
      <w:pPr>
        <w:spacing w:before="120" w:after="120"/>
        <w:ind w:left="720" w:right="-908"/>
        <w:rPr>
          <w:rFonts w:ascii="Tahoma" w:hAnsi="Tahoma" w:cs="Tahoma"/>
        </w:rPr>
      </w:pPr>
      <w:r>
        <w:rPr>
          <w:rFonts w:ascii="Tahoma" w:hAnsi="Tahoma" w:cs="Tahoma"/>
          <w:noProof/>
          <w:sz w:val="40"/>
          <w:szCs w:val="40"/>
          <w:lang w:val="en-NZ" w:eastAsia="en-NZ"/>
        </w:rPr>
        <mc:AlternateContent>
          <mc:Choice Requires="wps">
            <w:drawing>
              <wp:anchor distT="0" distB="0" distL="114300" distR="114300" simplePos="0" relativeHeight="251656704" behindDoc="0" locked="0" layoutInCell="1" allowOverlap="1" wp14:anchorId="16F92235" wp14:editId="6EA204A5">
                <wp:simplePos x="0" y="0"/>
                <wp:positionH relativeFrom="column">
                  <wp:posOffset>3937635</wp:posOffset>
                </wp:positionH>
                <wp:positionV relativeFrom="paragraph">
                  <wp:posOffset>297180</wp:posOffset>
                </wp:positionV>
                <wp:extent cx="228600" cy="228600"/>
                <wp:effectExtent l="13335" t="12065" r="5715" b="6985"/>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62D69" id="Rectangle 74" o:spid="_x0000_s1026" style="position:absolute;margin-left:310.05pt;margin-top:23.4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"/>
            </w:pict>
          </mc:Fallback>
        </mc:AlternateContent>
      </w:r>
      <w:r>
        <w:rPr>
          <w:rFonts w:ascii="Tahoma" w:hAnsi="Tahoma" w:cs="Tahoma"/>
        </w:rPr>
        <w:tab/>
      </w:r>
      <w:r>
        <w:rPr>
          <w:rFonts w:ascii="Tahoma" w:hAnsi="Tahoma" w:cs="Tahoma"/>
        </w:rPr>
        <w:tab/>
      </w:r>
      <w:r w:rsidR="005945EB">
        <w:rPr>
          <w:rFonts w:ascii="Tahoma" w:hAnsi="Tahoma" w:cs="Tahoma"/>
        </w:rPr>
        <w:t>Contract with Bayfield High School</w:t>
      </w:r>
      <w:r>
        <w:rPr>
          <w:rFonts w:ascii="Tahoma" w:hAnsi="Tahoma" w:cs="Tahoma"/>
        </w:rPr>
        <w:tab/>
      </w:r>
      <w:r>
        <w:rPr>
          <w:rFonts w:ascii="Tahoma" w:hAnsi="Tahoma" w:cs="Tahoma"/>
        </w:rPr>
        <w:tab/>
      </w:r>
      <w:r>
        <w:rPr>
          <w:rFonts w:ascii="Tahoma" w:hAnsi="Tahoma" w:cs="Tahoma"/>
        </w:rPr>
        <w:tab/>
      </w:r>
    </w:p>
    <w:p w:rsidR="006E5950" w:rsidRDefault="006E5950" w:rsidP="006E5950">
      <w:pPr>
        <w:spacing w:before="120" w:after="120"/>
        <w:ind w:left="720" w:right="-908"/>
        <w:rPr>
          <w:rFonts w:ascii="Tahoma" w:hAnsi="Tahoma" w:cs="Tahoma"/>
        </w:rPr>
      </w:pPr>
      <w:r>
        <w:rPr>
          <w:rFonts w:ascii="Tahoma" w:hAnsi="Tahoma" w:cs="Tahoma"/>
        </w:rPr>
        <w:tab/>
      </w:r>
      <w:r>
        <w:rPr>
          <w:rFonts w:ascii="Tahoma" w:hAnsi="Tahoma" w:cs="Tahoma"/>
        </w:rPr>
        <w:tab/>
        <w:t>Homestay Application Form</w:t>
      </w:r>
      <w:r>
        <w:rPr>
          <w:rFonts w:ascii="Tahoma" w:hAnsi="Tahoma" w:cs="Tahoma"/>
        </w:rPr>
        <w:tab/>
      </w:r>
      <w:r>
        <w:rPr>
          <w:rFonts w:ascii="Tahoma" w:hAnsi="Tahoma" w:cs="Tahoma"/>
        </w:rPr>
        <w:tab/>
      </w:r>
    </w:p>
    <w:p w:rsidR="006E5950" w:rsidRDefault="006E5950" w:rsidP="006E5950">
      <w:pPr>
        <w:spacing w:before="120" w:after="120"/>
        <w:ind w:left="720" w:right="-908"/>
        <w:rPr>
          <w:rFonts w:ascii="Tahoma" w:hAnsi="Tahoma" w:cs="Tahoma"/>
        </w:rPr>
      </w:pPr>
      <w:r>
        <w:rPr>
          <w:rFonts w:ascii="Tahoma" w:hAnsi="Tahoma" w:cs="Tahoma"/>
          <w:noProof/>
          <w:sz w:val="40"/>
          <w:szCs w:val="40"/>
          <w:lang w:val="en-NZ" w:eastAsia="en-NZ"/>
        </w:rPr>
        <mc:AlternateContent>
          <mc:Choice Requires="wps">
            <w:drawing>
              <wp:anchor distT="0" distB="0" distL="114300" distR="114300" simplePos="0" relativeHeight="251657728" behindDoc="0" locked="0" layoutInCell="1" allowOverlap="1" wp14:anchorId="58993363" wp14:editId="08554A24">
                <wp:simplePos x="0" y="0"/>
                <wp:positionH relativeFrom="column">
                  <wp:posOffset>3937635</wp:posOffset>
                </wp:positionH>
                <wp:positionV relativeFrom="paragraph">
                  <wp:posOffset>28575</wp:posOffset>
                </wp:positionV>
                <wp:extent cx="228600" cy="228600"/>
                <wp:effectExtent l="13335" t="12065" r="5715" b="6985"/>
                <wp:wrapNone/>
                <wp:docPr id="7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124E6" id="Rectangle 75" o:spid="_x0000_s1026" style="position:absolute;margin-left:310.05pt;margin-top:2.25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"/>
            </w:pict>
          </mc:Fallback>
        </mc:AlternateContent>
      </w:r>
      <w:r>
        <w:rPr>
          <w:rFonts w:ascii="Tahoma" w:hAnsi="Tahoma" w:cs="Tahoma"/>
        </w:rPr>
        <w:tab/>
      </w:r>
      <w:r>
        <w:rPr>
          <w:rFonts w:ascii="Tahoma" w:hAnsi="Tahoma" w:cs="Tahoma"/>
        </w:rPr>
        <w:tab/>
      </w:r>
      <w:r w:rsidR="005945EB">
        <w:rPr>
          <w:rFonts w:ascii="Tahoma" w:hAnsi="Tahoma" w:cs="Tahoma"/>
        </w:rPr>
        <w:t>Homestay Contract</w:t>
      </w:r>
      <w:r>
        <w:rPr>
          <w:rFonts w:ascii="Tahoma" w:hAnsi="Tahoma" w:cs="Tahoma"/>
        </w:rPr>
        <w:tab/>
      </w:r>
    </w:p>
    <w:p w:rsidR="006E5950" w:rsidRDefault="006E5950" w:rsidP="006E5950">
      <w:pPr>
        <w:spacing w:before="120" w:after="120"/>
        <w:ind w:left="720" w:right="-908"/>
        <w:rPr>
          <w:rFonts w:ascii="Tahoma" w:hAnsi="Tahoma" w:cs="Tahoma"/>
        </w:rPr>
      </w:pPr>
      <w:r>
        <w:rPr>
          <w:rFonts w:ascii="Tahoma" w:hAnsi="Tahoma" w:cs="Tahoma"/>
          <w:noProof/>
          <w:sz w:val="40"/>
          <w:szCs w:val="40"/>
          <w:lang w:val="en-NZ" w:eastAsia="en-NZ"/>
        </w:rPr>
        <mc:AlternateContent>
          <mc:Choice Requires="wps">
            <w:drawing>
              <wp:anchor distT="0" distB="0" distL="114300" distR="114300" simplePos="0" relativeHeight="251658752" behindDoc="0" locked="0" layoutInCell="1" allowOverlap="1" wp14:anchorId="4B09ED24" wp14:editId="56DB6268">
                <wp:simplePos x="0" y="0"/>
                <wp:positionH relativeFrom="column">
                  <wp:posOffset>3937635</wp:posOffset>
                </wp:positionH>
                <wp:positionV relativeFrom="paragraph">
                  <wp:posOffset>65405</wp:posOffset>
                </wp:positionV>
                <wp:extent cx="228600" cy="228600"/>
                <wp:effectExtent l="13335" t="12065" r="5715" b="6985"/>
                <wp:wrapNone/>
                <wp:docPr id="7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C75D7" id="Rectangle 76" o:spid="_x0000_s1026" style="position:absolute;margin-left:310.05pt;margin-top:5.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"/>
            </w:pict>
          </mc:Fallback>
        </mc:AlternateContent>
      </w:r>
      <w:r>
        <w:rPr>
          <w:rFonts w:ascii="Tahoma" w:hAnsi="Tahoma" w:cs="Tahoma"/>
        </w:rPr>
        <w:tab/>
      </w:r>
      <w:r>
        <w:rPr>
          <w:rFonts w:ascii="Tahoma" w:hAnsi="Tahoma" w:cs="Tahoma"/>
        </w:rPr>
        <w:tab/>
        <w:t>Medical Authorisation</w:t>
      </w:r>
      <w:r>
        <w:rPr>
          <w:rFonts w:ascii="Tahoma" w:hAnsi="Tahoma" w:cs="Tahoma"/>
        </w:rPr>
        <w:tab/>
      </w:r>
      <w:r>
        <w:rPr>
          <w:rFonts w:ascii="Tahoma" w:hAnsi="Tahoma" w:cs="Tahoma"/>
        </w:rPr>
        <w:tab/>
      </w:r>
      <w:r>
        <w:rPr>
          <w:rFonts w:ascii="Tahoma" w:hAnsi="Tahoma" w:cs="Tahoma"/>
        </w:rPr>
        <w:tab/>
      </w:r>
    </w:p>
    <w:p w:rsidR="006E5950" w:rsidRDefault="006E5950" w:rsidP="006E5950">
      <w:pPr>
        <w:spacing w:before="120" w:after="120"/>
        <w:ind w:left="720" w:right="-908"/>
        <w:rPr>
          <w:rFonts w:ascii="Tahoma" w:hAnsi="Tahoma" w:cs="Tahoma"/>
        </w:rPr>
      </w:pPr>
      <w:r>
        <w:rPr>
          <w:rFonts w:ascii="Tahoma" w:hAnsi="Tahoma" w:cs="Tahoma"/>
          <w:noProof/>
          <w:sz w:val="40"/>
          <w:szCs w:val="40"/>
          <w:lang w:val="en-NZ" w:eastAsia="en-NZ"/>
        </w:rPr>
        <mc:AlternateContent>
          <mc:Choice Requires="wps">
            <w:drawing>
              <wp:anchor distT="0" distB="0" distL="114300" distR="114300" simplePos="0" relativeHeight="251659776" behindDoc="0" locked="0" layoutInCell="1" allowOverlap="1" wp14:anchorId="395B11F0" wp14:editId="75CBFC13">
                <wp:simplePos x="0" y="0"/>
                <wp:positionH relativeFrom="column">
                  <wp:posOffset>3937635</wp:posOffset>
                </wp:positionH>
                <wp:positionV relativeFrom="paragraph">
                  <wp:posOffset>102870</wp:posOffset>
                </wp:positionV>
                <wp:extent cx="228600" cy="228600"/>
                <wp:effectExtent l="13335" t="12065" r="5715" b="6985"/>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AC95F" id="Rectangle 77" o:spid="_x0000_s1026" style="position:absolute;margin-left:310.05pt;margin-top:8.1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"/>
            </w:pict>
          </mc:Fallback>
        </mc:AlternateContent>
      </w:r>
      <w:r>
        <w:rPr>
          <w:rFonts w:ascii="Tahoma" w:hAnsi="Tahoma" w:cs="Tahoma"/>
        </w:rPr>
        <w:tab/>
      </w:r>
      <w:r>
        <w:rPr>
          <w:rFonts w:ascii="Tahoma" w:hAnsi="Tahoma" w:cs="Tahoma"/>
        </w:rPr>
        <w:tab/>
        <w:t>Medical Details</w:t>
      </w:r>
      <w:r>
        <w:rPr>
          <w:rFonts w:ascii="Tahoma" w:hAnsi="Tahoma" w:cs="Tahoma"/>
        </w:rPr>
        <w:tab/>
      </w:r>
      <w:r>
        <w:rPr>
          <w:rFonts w:ascii="Tahoma" w:hAnsi="Tahoma" w:cs="Tahoma"/>
        </w:rPr>
        <w:tab/>
      </w:r>
      <w:r>
        <w:rPr>
          <w:rFonts w:ascii="Tahoma" w:hAnsi="Tahoma" w:cs="Tahoma"/>
        </w:rPr>
        <w:tab/>
      </w:r>
      <w:r>
        <w:rPr>
          <w:rFonts w:ascii="Tahoma" w:hAnsi="Tahoma" w:cs="Tahoma"/>
        </w:rPr>
        <w:tab/>
      </w:r>
    </w:p>
    <w:p w:rsidR="006E5950" w:rsidRDefault="006E5950" w:rsidP="006E5950">
      <w:pPr>
        <w:spacing w:before="120" w:after="120"/>
        <w:ind w:left="360"/>
        <w:jc w:val="center"/>
        <w:rPr>
          <w:rFonts w:ascii="Tahoma" w:hAnsi="Tahoma"/>
          <w:b/>
          <w:i/>
        </w:rPr>
      </w:pPr>
    </w:p>
    <w:p w:rsidR="006E5950" w:rsidRDefault="006E5950" w:rsidP="006E5950">
      <w:pPr>
        <w:spacing w:before="120" w:after="120"/>
        <w:ind w:left="360"/>
        <w:jc w:val="center"/>
        <w:rPr>
          <w:rFonts w:ascii="Tahoma" w:hAnsi="Tahoma"/>
          <w:b/>
          <w:i/>
        </w:rPr>
      </w:pPr>
    </w:p>
    <w:p w:rsidR="006E5950" w:rsidRPr="00B91DF9" w:rsidRDefault="006E5950" w:rsidP="006E5950">
      <w:pPr>
        <w:spacing w:before="120" w:after="120"/>
        <w:ind w:left="360"/>
        <w:jc w:val="center"/>
        <w:rPr>
          <w:rFonts w:ascii="Tahoma" w:hAnsi="Tahoma"/>
          <w:b/>
          <w:i/>
        </w:rPr>
      </w:pPr>
      <w:r w:rsidRPr="00B91DF9">
        <w:rPr>
          <w:rFonts w:ascii="Tahoma" w:hAnsi="Tahoma"/>
          <w:b/>
          <w:i/>
        </w:rPr>
        <w:t>Please Note:  Failure to disclose relevant information or the provision of false information may result in termination of enrolment.</w:t>
      </w:r>
    </w:p>
    <w:p w:rsidR="00D56C88" w:rsidRDefault="00D56C88" w:rsidP="00D56C88">
      <w:pPr>
        <w:spacing w:before="120" w:after="120"/>
        <w:ind w:right="-908"/>
        <w:rPr>
          <w:rFonts w:ascii="Tahoma" w:hAnsi="Tahoma" w:cs="Tahoma"/>
          <w:b/>
          <w:sz w:val="36"/>
          <w:szCs w:val="36"/>
        </w:rPr>
      </w:pPr>
    </w:p>
    <w:p w:rsidR="00D56C88" w:rsidRDefault="00D56C88" w:rsidP="00D56C88">
      <w:pPr>
        <w:spacing w:before="120" w:after="120"/>
        <w:ind w:right="-908"/>
        <w:rPr>
          <w:rFonts w:ascii="Tahoma" w:hAnsi="Tahoma" w:cs="Tahoma"/>
          <w:b/>
          <w:sz w:val="36"/>
          <w:szCs w:val="36"/>
        </w:rPr>
      </w:pPr>
    </w:p>
    <w:p w:rsidR="00D56C88" w:rsidRDefault="00D56C88" w:rsidP="00D56C88">
      <w:pPr>
        <w:spacing w:before="120" w:after="120"/>
        <w:ind w:right="-908"/>
        <w:rPr>
          <w:rFonts w:ascii="Tahoma" w:hAnsi="Tahoma" w:cs="Tahoma"/>
          <w:b/>
          <w:sz w:val="36"/>
          <w:szCs w:val="36"/>
        </w:rPr>
      </w:pPr>
    </w:p>
    <w:p w:rsidR="00D56C88" w:rsidRPr="00B5467F" w:rsidRDefault="00D56C88" w:rsidP="00D56C88">
      <w:pPr>
        <w:spacing w:before="120" w:after="120"/>
        <w:ind w:right="-908"/>
        <w:rPr>
          <w:rFonts w:ascii="Tahoma" w:hAnsi="Tahoma" w:cs="Tahoma"/>
          <w:sz w:val="36"/>
          <w:szCs w:val="36"/>
        </w:rPr>
      </w:pPr>
      <w:r>
        <w:rPr>
          <w:rFonts w:ascii="Tahoma" w:hAnsi="Tahoma" w:cs="Tahoma"/>
          <w:b/>
          <w:sz w:val="36"/>
          <w:szCs w:val="36"/>
        </w:rPr>
        <w:lastRenderedPageBreak/>
        <w:t xml:space="preserve"> </w:t>
      </w:r>
      <w:r w:rsidRPr="00B5467F">
        <w:rPr>
          <w:rFonts w:ascii="Tahoma" w:hAnsi="Tahoma" w:cs="Tahoma"/>
          <w:b/>
          <w:sz w:val="36"/>
          <w:szCs w:val="36"/>
        </w:rPr>
        <w:t>Policy:</w:t>
      </w:r>
      <w:r w:rsidRPr="00AB2147">
        <w:rPr>
          <w:rFonts w:ascii="Tahoma" w:hAnsi="Tahoma" w:cs="Tahoma"/>
          <w:sz w:val="40"/>
          <w:szCs w:val="36"/>
        </w:rPr>
        <w:t xml:space="preserve"> Academic Placement of International Students</w:t>
      </w:r>
    </w:p>
    <w:p w:rsidR="00D56C88" w:rsidRDefault="00D56C88" w:rsidP="00D56C88">
      <w:pPr>
        <w:pStyle w:val="BodyText2"/>
        <w:rPr>
          <w:b/>
          <w:sz w:val="18"/>
        </w:rPr>
      </w:pPr>
      <w:r>
        <w:rPr>
          <w:b/>
          <w:sz w:val="18"/>
        </w:rPr>
        <w:t xml:space="preserve">The </w:t>
      </w:r>
      <w:smartTag w:uri="urn:schemas-microsoft-com:office:smarttags" w:element="place">
        <w:smartTag w:uri="urn:schemas-microsoft-com:office:smarttags" w:element="PlaceName">
          <w:r>
            <w:rPr>
              <w:b/>
              <w:sz w:val="18"/>
            </w:rPr>
            <w:t>Bayfield</w:t>
          </w:r>
        </w:smartTag>
        <w:r>
          <w:rPr>
            <w:b/>
            <w:sz w:val="18"/>
          </w:rPr>
          <w:t xml:space="preserve"> </w:t>
        </w:r>
        <w:smartTag w:uri="urn:schemas-microsoft-com:office:smarttags" w:element="PlaceType">
          <w:r>
            <w:rPr>
              <w:b/>
              <w:sz w:val="18"/>
            </w:rPr>
            <w:t>High School</w:t>
          </w:r>
        </w:smartTag>
      </w:smartTag>
      <w:r>
        <w:rPr>
          <w:b/>
          <w:sz w:val="18"/>
        </w:rPr>
        <w:t xml:space="preserve"> expects all prospective students, their parents/caregivers and agents, to read and understand this policy before accepting an Offer of a Place</w:t>
      </w:r>
    </w:p>
    <w:p w:rsidR="00D56C88" w:rsidRDefault="00D56C88" w:rsidP="00D56C88">
      <w:pPr>
        <w:pStyle w:val="Heading2"/>
        <w:spacing w:before="0" w:after="0"/>
      </w:pPr>
    </w:p>
    <w:p w:rsidR="00D56C88" w:rsidRDefault="00D56C88" w:rsidP="00D56C88">
      <w:pPr>
        <w:pStyle w:val="Heading2"/>
        <w:spacing w:before="0" w:after="0"/>
      </w:pPr>
      <w:r>
        <w:t>INTRODUCTION</w:t>
      </w:r>
    </w:p>
    <w:p w:rsidR="00D56C88" w:rsidRDefault="00D56C88" w:rsidP="00D56C88">
      <w:pPr>
        <w:jc w:val="both"/>
        <w:rPr>
          <w:rFonts w:ascii="Tahoma" w:hAnsi="Tahoma"/>
        </w:rPr>
      </w:pPr>
      <w:smartTag w:uri="urn:schemas-microsoft-com:office:smarttags" w:element="place">
        <w:smartTag w:uri="urn:schemas-microsoft-com:office:smarttags" w:element="PlaceName">
          <w:r>
            <w:rPr>
              <w:rFonts w:ascii="Tahoma" w:hAnsi="Tahoma"/>
            </w:rPr>
            <w:t>Bayfield</w:t>
          </w:r>
        </w:smartTag>
        <w:r>
          <w:rPr>
            <w:rFonts w:ascii="Tahoma" w:hAnsi="Tahoma"/>
          </w:rPr>
          <w:t xml:space="preserve"> </w:t>
        </w:r>
        <w:smartTag w:uri="urn:schemas-microsoft-com:office:smarttags" w:element="PlaceType">
          <w:r>
            <w:rPr>
              <w:rFonts w:ascii="Tahoma" w:hAnsi="Tahoma"/>
            </w:rPr>
            <w:t>High School</w:t>
          </w:r>
        </w:smartTag>
      </w:smartTag>
      <w:r>
        <w:rPr>
          <w:rFonts w:ascii="Tahoma" w:hAnsi="Tahoma"/>
        </w:rPr>
        <w:t xml:space="preserve"> was founded in 1961 and has been educating students from other cultures for many years.  We have qualified, experienced </w:t>
      </w:r>
      <w:smartTag w:uri="urn:schemas-microsoft-com:office:smarttags" w:element="stockticker">
        <w:r>
          <w:rPr>
            <w:rFonts w:ascii="Tahoma" w:hAnsi="Tahoma"/>
          </w:rPr>
          <w:t>ESOL</w:t>
        </w:r>
      </w:smartTag>
      <w:r>
        <w:rPr>
          <w:rFonts w:ascii="Tahoma" w:hAnsi="Tahoma"/>
        </w:rPr>
        <w:t xml:space="preserve"> teachers who are committed to ensuring that every student has the opportunity to reach their full potential.</w:t>
      </w:r>
    </w:p>
    <w:p w:rsidR="00D56C88" w:rsidRDefault="00D56C88" w:rsidP="00D56C88">
      <w:pPr>
        <w:pStyle w:val="Heading2"/>
        <w:spacing w:before="0" w:after="0"/>
      </w:pPr>
    </w:p>
    <w:p w:rsidR="00D56C88" w:rsidRDefault="00D56C88" w:rsidP="00D56C88">
      <w:pPr>
        <w:pStyle w:val="Heading2"/>
        <w:spacing w:before="0" w:after="0"/>
      </w:pPr>
      <w:r>
        <w:t>THE POLICY</w:t>
      </w:r>
    </w:p>
    <w:p w:rsidR="00D56C88" w:rsidRDefault="00D56C88" w:rsidP="00D56C88">
      <w:pPr>
        <w:numPr>
          <w:ilvl w:val="0"/>
          <w:numId w:val="3"/>
        </w:numPr>
        <w:jc w:val="both"/>
        <w:rPr>
          <w:rFonts w:ascii="Tahoma" w:hAnsi="Tahoma"/>
        </w:rPr>
      </w:pPr>
      <w:r>
        <w:rPr>
          <w:rFonts w:ascii="Tahoma" w:hAnsi="Tahoma"/>
        </w:rPr>
        <w:t>All applicants must provide their most recent academic records, translated into English, before the school will make a Provisional Offer of a Place.</w:t>
      </w:r>
    </w:p>
    <w:p w:rsidR="00D56C88" w:rsidRDefault="00D56C88" w:rsidP="00D56C88">
      <w:pPr>
        <w:numPr>
          <w:ilvl w:val="0"/>
          <w:numId w:val="3"/>
        </w:numPr>
        <w:spacing w:before="120" w:after="120"/>
        <w:jc w:val="both"/>
        <w:rPr>
          <w:rFonts w:ascii="Tahoma" w:hAnsi="Tahoma"/>
        </w:rPr>
      </w:pPr>
      <w:r>
        <w:rPr>
          <w:rFonts w:ascii="Tahoma" w:hAnsi="Tahoma"/>
        </w:rPr>
        <w:t>Once the student has been accepted, their level of English will be assessed and only after this, can the school confirm their Year Level.  NB:  This may vary from subject to subject.</w:t>
      </w:r>
    </w:p>
    <w:p w:rsidR="00D56C88" w:rsidRDefault="00D56C88" w:rsidP="00D56C88">
      <w:pPr>
        <w:numPr>
          <w:ilvl w:val="0"/>
          <w:numId w:val="3"/>
        </w:numPr>
        <w:spacing w:before="120" w:after="120"/>
        <w:jc w:val="both"/>
        <w:rPr>
          <w:rFonts w:ascii="Tahoma" w:hAnsi="Tahoma"/>
        </w:rPr>
      </w:pPr>
      <w:r>
        <w:rPr>
          <w:rFonts w:ascii="Tahoma" w:hAnsi="Tahoma"/>
        </w:rPr>
        <w:t xml:space="preserve">In deciding the appropriate placement, the school will take into account age, academic records and ability to understand and function in a </w:t>
      </w:r>
      <w:smartTag w:uri="urn:schemas-microsoft-com:office:smarttags" w:element="country-region">
        <w:smartTag w:uri="urn:schemas-microsoft-com:office:smarttags" w:element="place">
          <w:r>
            <w:rPr>
              <w:rFonts w:ascii="Tahoma" w:hAnsi="Tahoma"/>
            </w:rPr>
            <w:t>New Zealand</w:t>
          </w:r>
        </w:smartTag>
      </w:smartTag>
      <w:r>
        <w:rPr>
          <w:rFonts w:ascii="Tahoma" w:hAnsi="Tahoma"/>
        </w:rPr>
        <w:t xml:space="preserve"> classroom.</w:t>
      </w:r>
    </w:p>
    <w:p w:rsidR="00D56C88" w:rsidRDefault="00D56C88" w:rsidP="00D56C88">
      <w:pPr>
        <w:numPr>
          <w:ilvl w:val="0"/>
          <w:numId w:val="3"/>
        </w:numPr>
        <w:spacing w:before="120" w:after="120"/>
        <w:jc w:val="both"/>
        <w:rPr>
          <w:rFonts w:ascii="Tahoma" w:hAnsi="Tahoma"/>
        </w:rPr>
      </w:pPr>
      <w:r>
        <w:rPr>
          <w:rFonts w:ascii="Tahoma" w:hAnsi="Tahoma"/>
        </w:rPr>
        <w:t xml:space="preserve">Direct entry to </w:t>
      </w:r>
      <w:proofErr w:type="spellStart"/>
      <w:r>
        <w:rPr>
          <w:rFonts w:ascii="Tahoma" w:hAnsi="Tahoma"/>
        </w:rPr>
        <w:t>Yr</w:t>
      </w:r>
      <w:proofErr w:type="spellEnd"/>
      <w:r>
        <w:rPr>
          <w:rFonts w:ascii="Tahoma" w:hAnsi="Tahoma"/>
        </w:rPr>
        <w:t xml:space="preserve"> 13 on arrival will not be allowed unless extraordinary circumstances exist. </w:t>
      </w:r>
    </w:p>
    <w:p w:rsidR="00D56C88" w:rsidRDefault="00D56C88" w:rsidP="00D56C88">
      <w:pPr>
        <w:numPr>
          <w:ilvl w:val="0"/>
          <w:numId w:val="3"/>
        </w:numPr>
        <w:spacing w:before="120" w:after="120"/>
        <w:jc w:val="both"/>
        <w:rPr>
          <w:rFonts w:ascii="Tahoma" w:hAnsi="Tahoma"/>
        </w:rPr>
      </w:pPr>
      <w:r>
        <w:rPr>
          <w:rFonts w:ascii="Tahoma" w:hAnsi="Tahoma"/>
        </w:rPr>
        <w:t xml:space="preserve">Reaching a certain level in their previous school does NOT guarantee an automatic placement at the corresponding </w:t>
      </w:r>
      <w:smartTag w:uri="urn:schemas-microsoft-com:office:smarttags" w:element="country-region">
        <w:smartTag w:uri="urn:schemas-microsoft-com:office:smarttags" w:element="place">
          <w:r>
            <w:rPr>
              <w:rFonts w:ascii="Tahoma" w:hAnsi="Tahoma"/>
            </w:rPr>
            <w:t>New Zealand</w:t>
          </w:r>
        </w:smartTag>
      </w:smartTag>
      <w:r>
        <w:rPr>
          <w:rFonts w:ascii="Tahoma" w:hAnsi="Tahoma"/>
        </w:rPr>
        <w:t xml:space="preserve"> level.</w:t>
      </w:r>
    </w:p>
    <w:p w:rsidR="00D56C88" w:rsidRDefault="00D56C88" w:rsidP="00D56C88">
      <w:pPr>
        <w:pStyle w:val="Heading2"/>
        <w:spacing w:before="0" w:after="0"/>
      </w:pPr>
    </w:p>
    <w:p w:rsidR="00D56C88" w:rsidRDefault="00D56C88" w:rsidP="00D56C88">
      <w:pPr>
        <w:pStyle w:val="Heading2"/>
        <w:spacing w:before="0" w:after="0"/>
      </w:pPr>
      <w:r>
        <w:t>EXPLANATION OF THE POLICY</w:t>
      </w:r>
    </w:p>
    <w:p w:rsidR="00D56C88" w:rsidRDefault="00D56C88" w:rsidP="00D56C88">
      <w:pPr>
        <w:numPr>
          <w:ilvl w:val="0"/>
          <w:numId w:val="4"/>
        </w:numPr>
        <w:jc w:val="both"/>
        <w:rPr>
          <w:rFonts w:ascii="Tahoma" w:hAnsi="Tahoma"/>
        </w:rPr>
      </w:pPr>
      <w:r>
        <w:rPr>
          <w:rFonts w:ascii="Tahoma" w:hAnsi="Tahoma"/>
        </w:rPr>
        <w:t xml:space="preserve">Students from non-English speaking countries appear to gain the best NCEA results when they spend 2½ to 3 years in the </w:t>
      </w:r>
      <w:smartTag w:uri="urn:schemas-microsoft-com:office:smarttags" w:element="country-region">
        <w:smartTag w:uri="urn:schemas-microsoft-com:office:smarttags" w:element="place">
          <w:r>
            <w:rPr>
              <w:rFonts w:ascii="Tahoma" w:hAnsi="Tahoma"/>
            </w:rPr>
            <w:t>New Zealand</w:t>
          </w:r>
        </w:smartTag>
      </w:smartTag>
      <w:r>
        <w:rPr>
          <w:rFonts w:ascii="Tahoma" w:hAnsi="Tahoma"/>
        </w:rPr>
        <w:t xml:space="preserve"> education system.  At least 18 months is required to bring their English up to the standard required for senior study.</w:t>
      </w:r>
    </w:p>
    <w:p w:rsidR="00D56C88" w:rsidRDefault="00D56C88" w:rsidP="00D56C88">
      <w:pPr>
        <w:numPr>
          <w:ilvl w:val="0"/>
          <w:numId w:val="4"/>
        </w:numPr>
        <w:spacing w:before="120" w:after="120"/>
        <w:jc w:val="both"/>
        <w:rPr>
          <w:rFonts w:ascii="Tahoma" w:hAnsi="Tahoma"/>
        </w:rPr>
      </w:pPr>
      <w:r>
        <w:rPr>
          <w:rFonts w:ascii="Tahoma" w:hAnsi="Tahoma"/>
        </w:rPr>
        <w:t>A willingness to “work hard” is not sufficient to enable a student to succeed when their English is not of a standard sufficient for the subjects they are studying.</w:t>
      </w:r>
    </w:p>
    <w:p w:rsidR="00D56C88" w:rsidRDefault="00D56C88" w:rsidP="00D56C88">
      <w:pPr>
        <w:numPr>
          <w:ilvl w:val="0"/>
          <w:numId w:val="4"/>
        </w:numPr>
        <w:spacing w:before="120" w:after="120"/>
        <w:jc w:val="both"/>
        <w:rPr>
          <w:rFonts w:ascii="Tahoma" w:hAnsi="Tahoma"/>
        </w:rPr>
      </w:pPr>
      <w:r>
        <w:rPr>
          <w:rFonts w:ascii="Tahoma" w:hAnsi="Tahoma"/>
        </w:rPr>
        <w:t xml:space="preserve">In the </w:t>
      </w:r>
      <w:smartTag w:uri="urn:schemas-microsoft-com:office:smarttags" w:element="country-region">
        <w:smartTag w:uri="urn:schemas-microsoft-com:office:smarttags" w:element="place">
          <w:r>
            <w:rPr>
              <w:rFonts w:ascii="Tahoma" w:hAnsi="Tahoma"/>
            </w:rPr>
            <w:t>New Zealand</w:t>
          </w:r>
        </w:smartTag>
      </w:smartTag>
      <w:r>
        <w:rPr>
          <w:rFonts w:ascii="Tahoma" w:hAnsi="Tahoma"/>
        </w:rPr>
        <w:t xml:space="preserve"> education system, students spend 5 years in the secondary system before they sit for the University Entrance qualification.  Most Year 13 subjects pre-suppose a full Year 12 year of instruction.  The New Zealand NCEA University Entrance Examination demands a high level of English to interpret questions accurately.</w:t>
      </w:r>
    </w:p>
    <w:p w:rsidR="00D56C88" w:rsidRDefault="00D56C88" w:rsidP="00D56C88">
      <w:pPr>
        <w:numPr>
          <w:ilvl w:val="0"/>
          <w:numId w:val="4"/>
        </w:numPr>
        <w:spacing w:before="120" w:after="120"/>
        <w:jc w:val="both"/>
        <w:rPr>
          <w:rFonts w:ascii="Tahoma" w:hAnsi="Tahoma"/>
        </w:rPr>
      </w:pPr>
      <w:smartTag w:uri="urn:schemas-microsoft-com:office:smarttags" w:element="country-region">
        <w:smartTag w:uri="urn:schemas-microsoft-com:office:smarttags" w:element="place">
          <w:r>
            <w:rPr>
              <w:rFonts w:ascii="Tahoma" w:hAnsi="Tahoma"/>
            </w:rPr>
            <w:t>New Zealand</w:t>
          </w:r>
        </w:smartTag>
      </w:smartTag>
      <w:r>
        <w:rPr>
          <w:rFonts w:ascii="Tahoma" w:hAnsi="Tahoma"/>
        </w:rPr>
        <w:t xml:space="preserve"> teaching and learning styles are often very different from what the student has been used to.  The teacher does not present all the material in full to the students.  There is a lot of discussion in class and in small groups.  At a senior level most courses require a great deal of individual research that must be presented in an appropriate written form.</w:t>
      </w:r>
    </w:p>
    <w:p w:rsidR="00D56C88" w:rsidRDefault="00D56C88" w:rsidP="00D56C88">
      <w:pPr>
        <w:numPr>
          <w:ilvl w:val="0"/>
          <w:numId w:val="4"/>
        </w:numPr>
        <w:spacing w:before="120" w:after="120"/>
        <w:jc w:val="both"/>
        <w:rPr>
          <w:rFonts w:ascii="Tahoma" w:hAnsi="Tahoma"/>
        </w:rPr>
      </w:pPr>
      <w:r>
        <w:rPr>
          <w:rFonts w:ascii="Tahoma" w:hAnsi="Tahoma"/>
        </w:rPr>
        <w:t>The school is committed to ensure that the student has the best possible chance to succeed and that he/she receives the best value for the investment their family has made in their education.</w:t>
      </w:r>
    </w:p>
    <w:p w:rsidR="00D56C88" w:rsidRDefault="00D56C88" w:rsidP="00D56C88">
      <w:pPr>
        <w:numPr>
          <w:ilvl w:val="0"/>
          <w:numId w:val="4"/>
        </w:numPr>
        <w:spacing w:before="120" w:after="120"/>
        <w:jc w:val="both"/>
        <w:rPr>
          <w:rFonts w:ascii="Tahoma" w:hAnsi="Tahoma"/>
        </w:rPr>
      </w:pPr>
      <w:r>
        <w:rPr>
          <w:rFonts w:ascii="Tahoma" w:hAnsi="Tahoma"/>
        </w:rPr>
        <w:t xml:space="preserve">Outdoor education cannot be </w:t>
      </w:r>
      <w:r w:rsidR="00F737CF">
        <w:rPr>
          <w:rFonts w:ascii="Tahoma" w:hAnsi="Tahoma"/>
        </w:rPr>
        <w:t>guaranteed</w:t>
      </w:r>
      <w:r>
        <w:rPr>
          <w:rFonts w:ascii="Tahoma" w:hAnsi="Tahoma"/>
        </w:rPr>
        <w:t xml:space="preserve"> as limited spaces are available.  Students who are here for 1 year will have priority over all other students.  Students who are here for one term will not be eligible for the year 12-13 outdoor education programme.  </w:t>
      </w:r>
    </w:p>
    <w:p w:rsidR="00D56C88" w:rsidRPr="00AB2147" w:rsidRDefault="00D56C88" w:rsidP="00D56C88">
      <w:pPr>
        <w:jc w:val="both"/>
        <w:rPr>
          <w:rFonts w:ascii="Tahoma" w:hAnsi="Tahoma"/>
          <w:sz w:val="40"/>
          <w:szCs w:val="40"/>
        </w:rPr>
      </w:pPr>
      <w:r>
        <w:rPr>
          <w:rFonts w:ascii="Tahoma" w:hAnsi="Tahoma"/>
        </w:rPr>
        <w:br w:type="page"/>
      </w:r>
      <w:r w:rsidRPr="00AB2147">
        <w:rPr>
          <w:rFonts w:ascii="Tahoma" w:hAnsi="Tahoma" w:cs="Tahoma"/>
          <w:sz w:val="40"/>
          <w:szCs w:val="40"/>
        </w:rPr>
        <w:lastRenderedPageBreak/>
        <w:t>General Information</w:t>
      </w:r>
    </w:p>
    <w:p w:rsidR="00D56C88" w:rsidRDefault="00D56C88" w:rsidP="00D56C88">
      <w:pPr>
        <w:jc w:val="both"/>
        <w:rPr>
          <w:rFonts w:ascii="Tahoma" w:hAnsi="Tahoma"/>
        </w:rPr>
      </w:pPr>
    </w:p>
    <w:p w:rsidR="00D56C88" w:rsidRDefault="00D56C88" w:rsidP="00D56C88">
      <w:pPr>
        <w:jc w:val="both"/>
      </w:pPr>
      <w:r>
        <w:rPr>
          <w:rFonts w:ascii="Tahoma" w:hAnsi="Tahoma"/>
          <w:b/>
        </w:rPr>
        <w:t>CODE</w:t>
      </w:r>
    </w:p>
    <w:p w:rsidR="00D56C88" w:rsidRPr="005D2715" w:rsidRDefault="00D56C88" w:rsidP="00D56C88">
      <w:pPr>
        <w:pStyle w:val="Heading3"/>
        <w:spacing w:before="0" w:after="0"/>
        <w:jc w:val="left"/>
        <w:rPr>
          <w:b w:val="0"/>
          <w:bCs w:val="0"/>
          <w:i w:val="0"/>
          <w:iCs w:val="0"/>
          <w:sz w:val="20"/>
        </w:rPr>
      </w:pPr>
      <w:smartTag w:uri="urn:schemas-microsoft-com:office:smarttags" w:element="place">
        <w:smartTag w:uri="urn:schemas-microsoft-com:office:smarttags" w:element="PlaceName">
          <w:r w:rsidRPr="005D2715">
            <w:rPr>
              <w:b w:val="0"/>
              <w:i w:val="0"/>
              <w:sz w:val="20"/>
            </w:rPr>
            <w:t>Bayfield</w:t>
          </w:r>
        </w:smartTag>
        <w:r w:rsidRPr="005D2715">
          <w:rPr>
            <w:b w:val="0"/>
            <w:i w:val="0"/>
            <w:sz w:val="20"/>
          </w:rPr>
          <w:t xml:space="preserve"> </w:t>
        </w:r>
        <w:smartTag w:uri="urn:schemas-microsoft-com:office:smarttags" w:element="PlaceType">
          <w:r w:rsidRPr="005D2715">
            <w:rPr>
              <w:b w:val="0"/>
              <w:i w:val="0"/>
              <w:sz w:val="20"/>
            </w:rPr>
            <w:t>High School</w:t>
          </w:r>
        </w:smartTag>
      </w:smartTag>
      <w:r w:rsidRPr="005D2715">
        <w:rPr>
          <w:b w:val="0"/>
          <w:i w:val="0"/>
          <w:sz w:val="20"/>
        </w:rPr>
        <w:t xml:space="preserve"> has agreed to observe and be bound by the Code of Practice of International Students published by the Minister of Education.  Copies of the Code are available on request from this </w:t>
      </w:r>
      <w:r w:rsidRPr="005D2715">
        <w:rPr>
          <w:rFonts w:ascii="Times New Roman" w:hAnsi="Times New Roman"/>
          <w:b w:val="0"/>
          <w:bCs w:val="0"/>
          <w:i w:val="0"/>
          <w:iCs w:val="0"/>
          <w:sz w:val="24"/>
        </w:rPr>
        <w:t>institution</w:t>
      </w:r>
      <w:r w:rsidRPr="005D2715">
        <w:rPr>
          <w:b w:val="0"/>
          <w:i w:val="0"/>
          <w:sz w:val="20"/>
        </w:rPr>
        <w:t xml:space="preserve"> or from the New Zealand Ministry of Education Website at</w:t>
      </w:r>
      <w:r w:rsidR="00944637">
        <w:rPr>
          <w:b w:val="0"/>
          <w:i w:val="0"/>
          <w:sz w:val="20"/>
        </w:rPr>
        <w:t xml:space="preserve"> </w:t>
      </w:r>
      <w:r w:rsidR="00944637">
        <w:rPr>
          <w:rFonts w:ascii="Arial" w:hAnsi="Arial" w:cs="Arial"/>
          <w:color w:val="006621"/>
          <w:sz w:val="21"/>
          <w:szCs w:val="21"/>
          <w:shd w:val="clear" w:color="auto" w:fill="FFFFFF"/>
        </w:rPr>
        <w:t>www.nzqa.govt.</w:t>
      </w:r>
      <w:r w:rsidR="00944637">
        <w:rPr>
          <w:rFonts w:ascii="Arial" w:hAnsi="Arial" w:cs="Arial"/>
          <w:b w:val="0"/>
          <w:bCs w:val="0"/>
          <w:color w:val="006621"/>
          <w:sz w:val="21"/>
          <w:szCs w:val="21"/>
          <w:shd w:val="clear" w:color="auto" w:fill="FFFFFF"/>
        </w:rPr>
        <w:t>nz</w:t>
      </w:r>
      <w:r w:rsidR="00944637">
        <w:rPr>
          <w:rFonts w:ascii="Arial" w:hAnsi="Arial" w:cs="Arial"/>
          <w:color w:val="006621"/>
          <w:sz w:val="21"/>
          <w:szCs w:val="21"/>
          <w:shd w:val="clear" w:color="auto" w:fill="FFFFFF"/>
        </w:rPr>
        <w:t>/providers-partners/education-</w:t>
      </w:r>
      <w:r w:rsidR="00944637">
        <w:rPr>
          <w:rFonts w:ascii="Arial" w:hAnsi="Arial" w:cs="Arial"/>
          <w:b w:val="0"/>
          <w:bCs w:val="0"/>
          <w:color w:val="006621"/>
          <w:sz w:val="21"/>
          <w:szCs w:val="21"/>
          <w:shd w:val="clear" w:color="auto" w:fill="FFFFFF"/>
        </w:rPr>
        <w:t>code-of-practice</w:t>
      </w:r>
      <w:r w:rsidR="00944637">
        <w:rPr>
          <w:rFonts w:ascii="Arial" w:hAnsi="Arial" w:cs="Arial"/>
          <w:color w:val="006621"/>
          <w:sz w:val="21"/>
          <w:szCs w:val="21"/>
          <w:shd w:val="clear" w:color="auto" w:fill="FFFFFF"/>
        </w:rPr>
        <w:t>/</w:t>
      </w:r>
    </w:p>
    <w:p w:rsidR="00D56C88" w:rsidRDefault="00D56C88" w:rsidP="00D56C88"/>
    <w:p w:rsidR="00D56C88" w:rsidRPr="003D31C6" w:rsidRDefault="00D56C88" w:rsidP="00D56C88">
      <w:pPr>
        <w:rPr>
          <w:rFonts w:ascii="Tahoma" w:hAnsi="Tahoma" w:cs="Tahoma"/>
          <w:b/>
        </w:rPr>
      </w:pPr>
      <w:r>
        <w:rPr>
          <w:rFonts w:ascii="Tahoma" w:hAnsi="Tahoma" w:cs="Tahoma"/>
          <w:b/>
        </w:rPr>
        <w:t>IMMIGRATION</w:t>
      </w:r>
    </w:p>
    <w:p w:rsidR="00D56C88" w:rsidRDefault="00D56C88" w:rsidP="00D56C88">
      <w:pPr>
        <w:rPr>
          <w:rFonts w:ascii="Tahoma" w:hAnsi="Tahoma" w:cs="Tahoma"/>
          <w:b/>
          <w:bCs/>
        </w:rPr>
      </w:pPr>
      <w:r>
        <w:rPr>
          <w:rFonts w:ascii="Tahoma" w:hAnsi="Tahoma" w:cs="Tahoma"/>
        </w:rPr>
        <w:t xml:space="preserve">Full details of visa and permit requirements, advice on rights to employment in </w:t>
      </w:r>
      <w:smartTag w:uri="urn:schemas-microsoft-com:office:smarttags" w:element="place">
        <w:smartTag w:uri="urn:schemas-microsoft-com:office:smarttags" w:element="country-region">
          <w:r>
            <w:rPr>
              <w:rFonts w:ascii="Tahoma" w:hAnsi="Tahoma" w:cs="Tahoma"/>
            </w:rPr>
            <w:t>New Zealand</w:t>
          </w:r>
        </w:smartTag>
      </w:smartTag>
      <w:r>
        <w:rPr>
          <w:rFonts w:ascii="Tahoma" w:hAnsi="Tahoma" w:cs="Tahoma"/>
        </w:rPr>
        <w:t xml:space="preserve"> while studying, and reporting requirements are available through the New Zealand Immigration Service, and can be viewed on their website at </w:t>
      </w:r>
      <w:r>
        <w:rPr>
          <w:rFonts w:ascii="Tahoma" w:hAnsi="Tahoma" w:cs="Tahoma"/>
          <w:b/>
          <w:bCs/>
        </w:rPr>
        <w:t>www.immigration.govt.nz</w:t>
      </w:r>
    </w:p>
    <w:p w:rsidR="00D56C88" w:rsidRDefault="00D56C88" w:rsidP="00D56C88">
      <w:pPr>
        <w:rPr>
          <w:rFonts w:ascii="Tahoma" w:hAnsi="Tahoma" w:cs="Tahoma"/>
          <w:b/>
          <w:bCs/>
        </w:rPr>
      </w:pPr>
    </w:p>
    <w:p w:rsidR="00D56C88" w:rsidRDefault="00D56C88" w:rsidP="00D56C88">
      <w:pPr>
        <w:pStyle w:val="Heading4"/>
        <w:rPr>
          <w:rFonts w:ascii="Tahoma" w:hAnsi="Tahoma" w:cs="Tahoma"/>
          <w:i w:val="0"/>
          <w:iCs w:val="0"/>
          <w:caps/>
          <w:sz w:val="20"/>
        </w:rPr>
      </w:pPr>
    </w:p>
    <w:p w:rsidR="00D56C88" w:rsidRPr="005D2715" w:rsidRDefault="00D56C88" w:rsidP="00D56C88">
      <w:pPr>
        <w:pStyle w:val="Heading4"/>
        <w:rPr>
          <w:rFonts w:ascii="Tahoma" w:hAnsi="Tahoma" w:cs="Tahoma"/>
          <w:i w:val="0"/>
          <w:iCs w:val="0"/>
          <w:caps/>
          <w:sz w:val="20"/>
        </w:rPr>
      </w:pPr>
      <w:r w:rsidRPr="005D2715">
        <w:rPr>
          <w:rFonts w:ascii="Tahoma" w:hAnsi="Tahoma" w:cs="Tahoma"/>
          <w:i w:val="0"/>
          <w:iCs w:val="0"/>
          <w:caps/>
          <w:sz w:val="20"/>
        </w:rPr>
        <w:t>Eligibility For Health Services</w:t>
      </w:r>
    </w:p>
    <w:p w:rsidR="00D56C88" w:rsidRDefault="00D56C88" w:rsidP="00D56C88">
      <w:pPr>
        <w:rPr>
          <w:rFonts w:ascii="Tahoma" w:hAnsi="Tahoma" w:cs="Tahoma"/>
        </w:rPr>
      </w:pPr>
      <w:r>
        <w:rPr>
          <w:rFonts w:ascii="Tahoma" w:hAnsi="Tahoma" w:cs="Tahoma"/>
        </w:rPr>
        <w:t xml:space="preserve">Most international students are not entitled to publicly funded health services while in </w:t>
      </w:r>
      <w:smartTag w:uri="urn:schemas-microsoft-com:office:smarttags" w:element="country-region">
        <w:smartTag w:uri="urn:schemas-microsoft-com:office:smarttags" w:element="place">
          <w:r>
            <w:rPr>
              <w:rFonts w:ascii="Tahoma" w:hAnsi="Tahoma" w:cs="Tahoma"/>
            </w:rPr>
            <w:t>New Zealand</w:t>
          </w:r>
        </w:smartTag>
      </w:smartTag>
      <w:r>
        <w:rPr>
          <w:rFonts w:ascii="Tahoma" w:hAnsi="Tahoma" w:cs="Tahoma"/>
        </w:rPr>
        <w:t xml:space="preserve">.  If you receive medical treatment during your visit you may be liable for the full costs of that treatment.  Full details on entitlements to publicly funded health services are available through the Ministry of Health, and can be viewed on their website at </w:t>
      </w:r>
      <w:r>
        <w:rPr>
          <w:rFonts w:ascii="Tahoma" w:hAnsi="Tahoma" w:cs="Tahoma"/>
          <w:b/>
          <w:bCs/>
        </w:rPr>
        <w:t>www.moh.govt.nz</w:t>
      </w:r>
    </w:p>
    <w:p w:rsidR="00D56C88" w:rsidRDefault="00D56C88" w:rsidP="00D56C88">
      <w:pPr>
        <w:rPr>
          <w:rFonts w:ascii="Tahoma" w:hAnsi="Tahoma" w:cs="Tahoma"/>
        </w:rPr>
      </w:pPr>
    </w:p>
    <w:p w:rsidR="00D56C88" w:rsidRDefault="00D56C88" w:rsidP="00D56C88">
      <w:pPr>
        <w:rPr>
          <w:rFonts w:ascii="Tahoma" w:hAnsi="Tahoma" w:cs="Tahoma"/>
        </w:rPr>
      </w:pPr>
    </w:p>
    <w:p w:rsidR="00D56C88" w:rsidRPr="005D2715" w:rsidRDefault="00D56C88" w:rsidP="00D56C88">
      <w:pPr>
        <w:pStyle w:val="Heading4"/>
        <w:rPr>
          <w:rFonts w:ascii="Tahoma" w:hAnsi="Tahoma" w:cs="Tahoma"/>
          <w:i w:val="0"/>
          <w:iCs w:val="0"/>
          <w:caps/>
          <w:sz w:val="20"/>
        </w:rPr>
      </w:pPr>
      <w:r w:rsidRPr="005D2715">
        <w:rPr>
          <w:rFonts w:ascii="Tahoma" w:hAnsi="Tahoma" w:cs="Tahoma"/>
          <w:i w:val="0"/>
          <w:iCs w:val="0"/>
          <w:caps/>
          <w:sz w:val="20"/>
        </w:rPr>
        <w:t>Accident Insurance</w:t>
      </w:r>
    </w:p>
    <w:p w:rsidR="00D56C88" w:rsidRDefault="00D56C88" w:rsidP="00D56C88">
      <w:pPr>
        <w:pStyle w:val="Heading5"/>
        <w:rPr>
          <w:i w:val="0"/>
          <w:iCs w:val="0"/>
        </w:rPr>
      </w:pPr>
      <w:r>
        <w:rPr>
          <w:i w:val="0"/>
          <w:iCs w:val="0"/>
        </w:rPr>
        <w:t>The</w:t>
      </w:r>
      <w:r>
        <w:rPr>
          <w:b/>
          <w:bCs/>
          <w:i w:val="0"/>
          <w:iCs w:val="0"/>
        </w:rPr>
        <w:t xml:space="preserve"> </w:t>
      </w:r>
      <w:r>
        <w:rPr>
          <w:i w:val="0"/>
          <w:iCs w:val="0"/>
        </w:rPr>
        <w:t xml:space="preserve">Accident Compensation Corporation provides accident insurance for all </w:t>
      </w:r>
      <w:smartTag w:uri="urn:schemas-microsoft-com:office:smarttags" w:element="country-region">
        <w:r>
          <w:rPr>
            <w:i w:val="0"/>
            <w:iCs w:val="0"/>
          </w:rPr>
          <w:t>New Zealand</w:t>
        </w:r>
      </w:smartTag>
      <w:r>
        <w:rPr>
          <w:i w:val="0"/>
          <w:iCs w:val="0"/>
        </w:rPr>
        <w:t xml:space="preserve"> citizens, residents and temporary visitors to </w:t>
      </w:r>
      <w:smartTag w:uri="urn:schemas-microsoft-com:office:smarttags" w:element="country-region">
        <w:smartTag w:uri="urn:schemas-microsoft-com:office:smarttags" w:element="place">
          <w:r>
            <w:rPr>
              <w:i w:val="0"/>
              <w:iCs w:val="0"/>
            </w:rPr>
            <w:t>New Zealand</w:t>
          </w:r>
        </w:smartTag>
      </w:smartTag>
      <w:r>
        <w:rPr>
          <w:i w:val="0"/>
          <w:iCs w:val="0"/>
        </w:rPr>
        <w:t xml:space="preserve">, however you may still be liable for all other medical and related costs.  Further information can be viewed on the ACC website at </w:t>
      </w:r>
      <w:r>
        <w:rPr>
          <w:b/>
          <w:bCs/>
          <w:i w:val="0"/>
          <w:iCs w:val="0"/>
        </w:rPr>
        <w:t>www.acc.co.nz</w:t>
      </w:r>
    </w:p>
    <w:p w:rsidR="00D56C88" w:rsidRDefault="00D56C88" w:rsidP="00D56C88">
      <w:pPr>
        <w:rPr>
          <w:b/>
          <w:bCs/>
        </w:rPr>
      </w:pPr>
    </w:p>
    <w:p w:rsidR="00D56C88" w:rsidRDefault="00D56C88" w:rsidP="00D56C88">
      <w:pPr>
        <w:rPr>
          <w:b/>
          <w:bCs/>
        </w:rPr>
      </w:pPr>
    </w:p>
    <w:p w:rsidR="00D56C88" w:rsidRPr="005D2715" w:rsidRDefault="00D56C88" w:rsidP="00D56C88">
      <w:pPr>
        <w:pStyle w:val="Heading4"/>
        <w:rPr>
          <w:rFonts w:ascii="Tahoma" w:hAnsi="Tahoma" w:cs="Tahoma"/>
          <w:i w:val="0"/>
          <w:iCs w:val="0"/>
          <w:caps/>
          <w:sz w:val="20"/>
        </w:rPr>
      </w:pPr>
      <w:r w:rsidRPr="005D2715">
        <w:rPr>
          <w:rFonts w:ascii="Tahoma" w:hAnsi="Tahoma" w:cs="Tahoma"/>
          <w:i w:val="0"/>
          <w:iCs w:val="0"/>
          <w:caps/>
          <w:sz w:val="20"/>
        </w:rPr>
        <w:t>Medical And Travel Insurance</w:t>
      </w:r>
    </w:p>
    <w:p w:rsidR="00D56C88" w:rsidRDefault="00D56C88" w:rsidP="00D56C88">
      <w:pPr>
        <w:rPr>
          <w:rFonts w:ascii="Tahoma" w:hAnsi="Tahoma" w:cs="Tahoma"/>
        </w:rPr>
      </w:pPr>
      <w:r>
        <w:rPr>
          <w:rFonts w:ascii="Tahoma" w:hAnsi="Tahoma" w:cs="Tahoma"/>
        </w:rPr>
        <w:t xml:space="preserve">International students must have appropriate and current medical and travel insurance while studying in </w:t>
      </w:r>
      <w:smartTag w:uri="urn:schemas-microsoft-com:office:smarttags" w:element="place">
        <w:smartTag w:uri="urn:schemas-microsoft-com:office:smarttags" w:element="country-region">
          <w:r>
            <w:rPr>
              <w:rFonts w:ascii="Tahoma" w:hAnsi="Tahoma" w:cs="Tahoma"/>
            </w:rPr>
            <w:t>New Zealand</w:t>
          </w:r>
        </w:smartTag>
      </w:smartTag>
      <w:r>
        <w:rPr>
          <w:rFonts w:ascii="Tahoma" w:hAnsi="Tahoma" w:cs="Tahoma"/>
        </w:rPr>
        <w:t xml:space="preserve">.  </w:t>
      </w:r>
      <w:smartTag w:uri="urn:schemas-microsoft-com:office:smarttags" w:element="place">
        <w:smartTag w:uri="urn:schemas-microsoft-com:office:smarttags" w:element="PlaceName">
          <w:r>
            <w:rPr>
              <w:rFonts w:ascii="Tahoma" w:hAnsi="Tahoma" w:cs="Tahoma"/>
            </w:rPr>
            <w:t>Bayfield</w:t>
          </w:r>
        </w:smartTag>
        <w:r>
          <w:rPr>
            <w:rFonts w:ascii="Tahoma" w:hAnsi="Tahoma" w:cs="Tahoma"/>
          </w:rPr>
          <w:t xml:space="preserve"> </w:t>
        </w:r>
        <w:smartTag w:uri="urn:schemas-microsoft-com:office:smarttags" w:element="PlaceType">
          <w:r>
            <w:rPr>
              <w:rFonts w:ascii="Tahoma" w:hAnsi="Tahoma" w:cs="Tahoma"/>
            </w:rPr>
            <w:t>High School</w:t>
          </w:r>
        </w:smartTag>
      </w:smartTag>
      <w:r>
        <w:rPr>
          <w:rFonts w:ascii="Tahoma" w:hAnsi="Tahoma" w:cs="Tahoma"/>
        </w:rPr>
        <w:t xml:space="preserve"> will organise your insurance for you.  We use the International Student Insurance policy from</w:t>
      </w:r>
      <w:r>
        <w:rPr>
          <w:sz w:val="24"/>
        </w:rPr>
        <w:t xml:space="preserve"> </w:t>
      </w:r>
      <w:r>
        <w:rPr>
          <w:rFonts w:ascii="Tahoma" w:hAnsi="Tahoma" w:cs="Tahoma"/>
        </w:rPr>
        <w:t xml:space="preserve">Southern Cross Travel Insurance. Further information can be viewed on their website </w:t>
      </w:r>
      <w:hyperlink r:id="rId8" w:history="1">
        <w:r>
          <w:rPr>
            <w:rStyle w:val="Hyperlink"/>
            <w:rFonts w:cs="Tahoma"/>
          </w:rPr>
          <w:t>www.internationalstudent.co.nz</w:t>
        </w:r>
      </w:hyperlink>
      <w:r>
        <w:rPr>
          <w:rFonts w:ascii="Tahoma" w:hAnsi="Tahoma" w:cs="Tahoma"/>
        </w:rPr>
        <w:t xml:space="preserve">. Should you elect to arrange your own insurance, you must provide proof of an existing appropriate policy. </w:t>
      </w:r>
    </w:p>
    <w:p w:rsidR="00C1015F" w:rsidRDefault="00C1015F" w:rsidP="00D56C88">
      <w:pPr>
        <w:rPr>
          <w:rFonts w:ascii="Tahoma" w:hAnsi="Tahoma" w:cs="Tahoma"/>
        </w:rPr>
      </w:pPr>
    </w:p>
    <w:p w:rsidR="00C1015F" w:rsidRDefault="00C1015F" w:rsidP="00D56C88">
      <w:pPr>
        <w:rPr>
          <w:rFonts w:ascii="Tahoma" w:hAnsi="Tahoma" w:cs="Tahoma"/>
        </w:rPr>
      </w:pPr>
    </w:p>
    <w:p w:rsidR="00C1015F" w:rsidRPr="00C1015F" w:rsidRDefault="00C1015F" w:rsidP="00C1015F">
      <w:pPr>
        <w:rPr>
          <w:rFonts w:ascii="Tahoma" w:hAnsi="Tahoma" w:cs="Tahoma"/>
          <w:sz w:val="22"/>
          <w:szCs w:val="22"/>
        </w:rPr>
      </w:pPr>
      <w:r w:rsidRPr="00C1015F">
        <w:rPr>
          <w:rFonts w:ascii="Tahoma" w:hAnsi="Tahoma" w:cs="Tahoma"/>
          <w:b/>
          <w:sz w:val="22"/>
          <w:szCs w:val="22"/>
        </w:rPr>
        <w:t>LAWS OF NEW ZEALAND</w:t>
      </w:r>
    </w:p>
    <w:p w:rsidR="00C1015F" w:rsidRPr="00C1015F" w:rsidRDefault="00C1015F" w:rsidP="00C1015F">
      <w:pPr>
        <w:rPr>
          <w:rFonts w:ascii="Tahoma" w:hAnsi="Tahoma" w:cs="Tahoma"/>
          <w:b/>
        </w:rPr>
      </w:pPr>
      <w:r>
        <w:rPr>
          <w:rFonts w:ascii="Tahoma" w:hAnsi="Tahoma" w:cs="Tahoma"/>
          <w:b/>
          <w:smallCaps/>
          <w:sz w:val="22"/>
        </w:rPr>
        <w:t>Alcohol</w:t>
      </w:r>
    </w:p>
    <w:p w:rsidR="00C1015F" w:rsidRPr="00C1015F" w:rsidRDefault="00C1015F" w:rsidP="00C1015F">
      <w:pPr>
        <w:rPr>
          <w:rFonts w:ascii="Tahoma" w:hAnsi="Tahoma" w:cs="Tahoma"/>
        </w:rPr>
      </w:pPr>
      <w:r w:rsidRPr="00C1015F">
        <w:rPr>
          <w:rFonts w:ascii="Tahoma" w:hAnsi="Tahoma" w:cs="Tahoma"/>
        </w:rPr>
        <w:t>You must be 18 years old to buy and/or drink alcohol.</w:t>
      </w:r>
    </w:p>
    <w:p w:rsidR="00C1015F" w:rsidRPr="00C1015F" w:rsidRDefault="00C1015F" w:rsidP="00C1015F">
      <w:pPr>
        <w:rPr>
          <w:rFonts w:ascii="Tahoma" w:hAnsi="Tahoma" w:cs="Tahoma"/>
        </w:rPr>
      </w:pPr>
      <w:r w:rsidRPr="00C1015F">
        <w:rPr>
          <w:rFonts w:ascii="Tahoma" w:hAnsi="Tahoma" w:cs="Tahoma"/>
        </w:rPr>
        <w:t>You must not be in possession of alcohol in the central city. This includes unopened cans and bottles.  There is a “liquor ban” in this area – check the street signs for the exact area.  Alcohol is strictly forbidden at school, at any school function or on school trips.</w:t>
      </w:r>
    </w:p>
    <w:p w:rsidR="00C1015F" w:rsidRPr="00C1015F" w:rsidRDefault="00C1015F" w:rsidP="00C1015F">
      <w:pPr>
        <w:rPr>
          <w:rFonts w:ascii="Tahoma" w:hAnsi="Tahoma" w:cs="Tahoma"/>
        </w:rPr>
      </w:pPr>
      <w:r>
        <w:rPr>
          <w:rFonts w:ascii="Tahoma" w:hAnsi="Tahoma" w:cs="Tahoma"/>
          <w:b/>
          <w:i/>
          <w:sz w:val="22"/>
        </w:rPr>
        <w:t>Consequence</w:t>
      </w:r>
      <w:r w:rsidRPr="00C1015F">
        <w:rPr>
          <w:rFonts w:ascii="Tahoma" w:hAnsi="Tahoma" w:cs="Tahoma"/>
          <w:b/>
          <w:i/>
          <w:sz w:val="22"/>
        </w:rPr>
        <w:t>:</w:t>
      </w:r>
      <w:r w:rsidRPr="00C1015F">
        <w:rPr>
          <w:rFonts w:ascii="Tahoma" w:hAnsi="Tahoma" w:cs="Tahoma"/>
          <w:sz w:val="22"/>
        </w:rPr>
        <w:t xml:space="preserve">  </w:t>
      </w:r>
      <w:r w:rsidRPr="00C1015F">
        <w:rPr>
          <w:rFonts w:ascii="Tahoma" w:hAnsi="Tahoma" w:cs="Tahoma"/>
        </w:rPr>
        <w:t>Youth/District Court – arrested, conviction, monetary fine</w:t>
      </w:r>
    </w:p>
    <w:p w:rsidR="00C1015F" w:rsidRPr="00F8757D" w:rsidRDefault="00C1015F" w:rsidP="00C1015F">
      <w:pPr>
        <w:rPr>
          <w:rFonts w:ascii="Century" w:hAnsi="Century"/>
          <w:sz w:val="22"/>
        </w:rPr>
      </w:pPr>
    </w:p>
    <w:p w:rsidR="00C1015F" w:rsidRPr="00C1015F" w:rsidRDefault="00C1015F" w:rsidP="00C1015F">
      <w:pPr>
        <w:rPr>
          <w:rFonts w:ascii="Tahoma" w:hAnsi="Tahoma" w:cs="Tahoma"/>
          <w:b/>
          <w:smallCaps/>
          <w:sz w:val="22"/>
        </w:rPr>
      </w:pPr>
      <w:r>
        <w:rPr>
          <w:rFonts w:ascii="Tahoma" w:hAnsi="Tahoma" w:cs="Tahoma"/>
          <w:b/>
          <w:smallCaps/>
          <w:sz w:val="22"/>
        </w:rPr>
        <w:t>Drugs</w:t>
      </w:r>
    </w:p>
    <w:p w:rsidR="00C1015F" w:rsidRPr="00C1015F" w:rsidRDefault="00C1015F" w:rsidP="00C1015F">
      <w:pPr>
        <w:rPr>
          <w:rFonts w:ascii="Tahoma" w:hAnsi="Tahoma" w:cs="Tahoma"/>
        </w:rPr>
      </w:pPr>
      <w:r w:rsidRPr="00C1015F">
        <w:rPr>
          <w:rFonts w:ascii="Tahoma" w:hAnsi="Tahoma" w:cs="Tahoma"/>
        </w:rPr>
        <w:t>It is against NZ Law to be in possession, produce, sell, or use, any non-pr</w:t>
      </w:r>
      <w:r w:rsidR="00E67F58">
        <w:rPr>
          <w:rFonts w:ascii="Tahoma" w:hAnsi="Tahoma" w:cs="Tahoma"/>
        </w:rPr>
        <w:t xml:space="preserve">escribed drug (drugs other than </w:t>
      </w:r>
      <w:r w:rsidRPr="00C1015F">
        <w:rPr>
          <w:rFonts w:ascii="Tahoma" w:hAnsi="Tahoma" w:cs="Tahoma"/>
        </w:rPr>
        <w:t>those from a doctor or pharmacy).  This incl</w:t>
      </w:r>
      <w:r>
        <w:rPr>
          <w:rFonts w:ascii="Tahoma" w:hAnsi="Tahoma" w:cs="Tahoma"/>
        </w:rPr>
        <w:t>udes cannabis in any form.  Non-</w:t>
      </w:r>
      <w:r w:rsidRPr="00C1015F">
        <w:rPr>
          <w:rFonts w:ascii="Tahoma" w:hAnsi="Tahoma" w:cs="Tahoma"/>
        </w:rPr>
        <w:t>prescription drugs are strictly forbidden at school, at any school function or on school trips.</w:t>
      </w:r>
    </w:p>
    <w:p w:rsidR="00C1015F" w:rsidRPr="00C1015F" w:rsidRDefault="00C1015F" w:rsidP="00C1015F">
      <w:pPr>
        <w:rPr>
          <w:rFonts w:ascii="Tahoma" w:hAnsi="Tahoma" w:cs="Tahoma"/>
        </w:rPr>
      </w:pPr>
      <w:r w:rsidRPr="00C1015F">
        <w:rPr>
          <w:rFonts w:ascii="Tahoma" w:hAnsi="Tahoma" w:cs="Tahoma"/>
          <w:b/>
          <w:i/>
          <w:sz w:val="22"/>
        </w:rPr>
        <w:t>Consequence:</w:t>
      </w:r>
      <w:r w:rsidRPr="00C1015F">
        <w:rPr>
          <w:rFonts w:ascii="Tahoma" w:hAnsi="Tahoma" w:cs="Tahoma"/>
          <w:sz w:val="22"/>
        </w:rPr>
        <w:t xml:space="preserve">  </w:t>
      </w:r>
      <w:r w:rsidRPr="00C1015F">
        <w:rPr>
          <w:rFonts w:ascii="Tahoma" w:hAnsi="Tahoma" w:cs="Tahoma"/>
        </w:rPr>
        <w:t xml:space="preserve">Youth/District Court – arrested, conviction, monetary fine, visa cancelled.  Entry to the </w:t>
      </w:r>
      <w:smartTag w:uri="urn:schemas-microsoft-com:office:smarttags" w:element="country-region">
        <w:r w:rsidRPr="00C1015F">
          <w:rPr>
            <w:rFonts w:ascii="Tahoma" w:hAnsi="Tahoma" w:cs="Tahoma"/>
          </w:rPr>
          <w:t>United States</w:t>
        </w:r>
      </w:smartTag>
      <w:r w:rsidRPr="00C1015F">
        <w:rPr>
          <w:rFonts w:ascii="Tahoma" w:hAnsi="Tahoma" w:cs="Tahoma"/>
        </w:rPr>
        <w:t xml:space="preserve"> and </w:t>
      </w:r>
      <w:smartTag w:uri="urn:schemas-microsoft-com:office:smarttags" w:element="place">
        <w:smartTag w:uri="urn:schemas-microsoft-com:office:smarttags" w:element="country-region">
          <w:r w:rsidRPr="00C1015F">
            <w:rPr>
              <w:rFonts w:ascii="Tahoma" w:hAnsi="Tahoma" w:cs="Tahoma"/>
            </w:rPr>
            <w:t>New Zealand</w:t>
          </w:r>
        </w:smartTag>
      </w:smartTag>
      <w:r w:rsidRPr="00C1015F">
        <w:rPr>
          <w:rFonts w:ascii="Tahoma" w:hAnsi="Tahoma" w:cs="Tahoma"/>
        </w:rPr>
        <w:t xml:space="preserve"> permanently declined.</w:t>
      </w:r>
    </w:p>
    <w:p w:rsidR="00C1015F" w:rsidRDefault="00C1015F" w:rsidP="00D56C88">
      <w:pPr>
        <w:rPr>
          <w:rFonts w:ascii="Tahoma" w:hAnsi="Tahoma" w:cs="Tahoma"/>
          <w:sz w:val="24"/>
        </w:rPr>
      </w:pPr>
    </w:p>
    <w:p w:rsidR="00010973" w:rsidRPr="00010973" w:rsidRDefault="00010973" w:rsidP="00010973">
      <w:pPr>
        <w:rPr>
          <w:rFonts w:ascii="Tahoma" w:hAnsi="Tahoma" w:cs="Tahoma"/>
          <w:b/>
        </w:rPr>
      </w:pPr>
      <w:r w:rsidRPr="00010973">
        <w:rPr>
          <w:rFonts w:ascii="Tahoma" w:hAnsi="Tahoma" w:cs="Tahoma"/>
          <w:b/>
        </w:rPr>
        <w:t>A conviction (being convicted of a crime) of any nature will result in expulsion and the New Zealand Immigration Service will be informed.</w:t>
      </w:r>
    </w:p>
    <w:p w:rsidR="00010973" w:rsidRPr="00010973" w:rsidRDefault="00010973" w:rsidP="00D56C88">
      <w:pPr>
        <w:rPr>
          <w:rFonts w:ascii="Tahoma" w:hAnsi="Tahoma" w:cs="Tahoma"/>
          <w:b/>
          <w:sz w:val="24"/>
        </w:rPr>
      </w:pPr>
    </w:p>
    <w:p w:rsidR="00D56C88" w:rsidRPr="00AB2147" w:rsidRDefault="00D56C88" w:rsidP="00D56C88">
      <w:pPr>
        <w:spacing w:before="120" w:after="120"/>
        <w:ind w:left="360" w:right="-766"/>
        <w:rPr>
          <w:rFonts w:ascii="Tahoma" w:hAnsi="Tahoma" w:cs="Tahoma"/>
          <w:sz w:val="40"/>
          <w:szCs w:val="40"/>
        </w:rPr>
      </w:pPr>
      <w:r>
        <w:br w:type="page"/>
      </w:r>
      <w:r w:rsidRPr="00AB2147">
        <w:rPr>
          <w:rFonts w:ascii="Tahoma" w:hAnsi="Tahoma" w:cs="Tahoma"/>
          <w:b/>
          <w:sz w:val="40"/>
          <w:szCs w:val="40"/>
        </w:rPr>
        <w:lastRenderedPageBreak/>
        <w:t>Policy:</w:t>
      </w:r>
      <w:r w:rsidRPr="00AB2147">
        <w:rPr>
          <w:rFonts w:ascii="Tahoma" w:hAnsi="Tahoma" w:cs="Tahoma"/>
          <w:sz w:val="40"/>
          <w:szCs w:val="40"/>
        </w:rPr>
        <w:t xml:space="preserve">   Refunds - International Students</w:t>
      </w:r>
    </w:p>
    <w:p w:rsidR="00D56C88" w:rsidRDefault="00D56C88" w:rsidP="00D56C88">
      <w:pPr>
        <w:pStyle w:val="Header"/>
        <w:tabs>
          <w:tab w:val="clear" w:pos="4153"/>
          <w:tab w:val="clear" w:pos="8306"/>
        </w:tabs>
      </w:pPr>
    </w:p>
    <w:p w:rsidR="00D56C88" w:rsidRDefault="00D56C88" w:rsidP="00D56C88">
      <w:pPr>
        <w:pStyle w:val="Header"/>
        <w:tabs>
          <w:tab w:val="clear" w:pos="4153"/>
          <w:tab w:val="clear" w:pos="8306"/>
        </w:tabs>
        <w:rPr>
          <w:rFonts w:ascii="Tahoma" w:hAnsi="Tahoma"/>
          <w:b/>
          <w:sz w:val="18"/>
        </w:rPr>
      </w:pPr>
      <w:r>
        <w:rPr>
          <w:rFonts w:ascii="Tahoma" w:hAnsi="Tahoma"/>
          <w:b/>
          <w:sz w:val="18"/>
        </w:rPr>
        <w:t>This policy is based on:</w:t>
      </w:r>
      <w:r>
        <w:rPr>
          <w:rFonts w:ascii="Tahoma" w:hAnsi="Tahoma"/>
          <w:b/>
          <w:sz w:val="18"/>
        </w:rPr>
        <w:tab/>
      </w:r>
      <w:r>
        <w:rPr>
          <w:rFonts w:ascii="Tahoma" w:hAnsi="Tahoma"/>
          <w:b/>
          <w:sz w:val="18"/>
        </w:rPr>
        <w:tab/>
        <w:t>Section 4B of the Education Act 1989</w:t>
      </w:r>
    </w:p>
    <w:p w:rsidR="00D56C88" w:rsidRDefault="00D56C88" w:rsidP="00D56C88">
      <w:pPr>
        <w:pStyle w:val="Header"/>
        <w:tabs>
          <w:tab w:val="clear" w:pos="4153"/>
          <w:tab w:val="clear" w:pos="8306"/>
        </w:tabs>
        <w:ind w:left="2160" w:firstLine="720"/>
        <w:rPr>
          <w:rFonts w:ascii="Tahoma" w:hAnsi="Tahoma"/>
          <w:b/>
          <w:sz w:val="18"/>
        </w:rPr>
      </w:pPr>
      <w:r>
        <w:rPr>
          <w:rFonts w:ascii="Tahoma" w:hAnsi="Tahoma"/>
          <w:b/>
          <w:sz w:val="18"/>
        </w:rPr>
        <w:t>The Fair Trading Act 1986</w:t>
      </w:r>
    </w:p>
    <w:p w:rsidR="00D56C88" w:rsidRDefault="00D56C88" w:rsidP="00D56C88">
      <w:pPr>
        <w:pStyle w:val="Header"/>
        <w:tabs>
          <w:tab w:val="clear" w:pos="4153"/>
          <w:tab w:val="clear" w:pos="8306"/>
        </w:tabs>
        <w:ind w:left="2160" w:firstLine="720"/>
        <w:rPr>
          <w:rFonts w:ascii="Tahoma" w:hAnsi="Tahoma"/>
          <w:b/>
          <w:sz w:val="18"/>
        </w:rPr>
      </w:pPr>
      <w:r>
        <w:rPr>
          <w:rFonts w:ascii="Tahoma" w:hAnsi="Tahoma"/>
          <w:b/>
          <w:sz w:val="18"/>
        </w:rPr>
        <w:t>The Consumer Guarantees Act 1993</w:t>
      </w:r>
    </w:p>
    <w:p w:rsidR="00D56C88" w:rsidRDefault="00D56C88" w:rsidP="00D56C88">
      <w:pPr>
        <w:pStyle w:val="Header"/>
        <w:tabs>
          <w:tab w:val="clear" w:pos="4153"/>
          <w:tab w:val="clear" w:pos="8306"/>
        </w:tabs>
        <w:ind w:left="2160" w:firstLine="720"/>
        <w:rPr>
          <w:rFonts w:ascii="Tahoma" w:hAnsi="Tahoma"/>
          <w:b/>
          <w:sz w:val="18"/>
        </w:rPr>
      </w:pPr>
      <w:r>
        <w:rPr>
          <w:rFonts w:ascii="Tahoma" w:hAnsi="Tahoma"/>
          <w:b/>
          <w:sz w:val="18"/>
        </w:rPr>
        <w:t>The Code of Practice for International Students 2002</w:t>
      </w:r>
    </w:p>
    <w:p w:rsidR="00D56C88" w:rsidRDefault="00D56C88" w:rsidP="00D56C88">
      <w:pPr>
        <w:pStyle w:val="Header"/>
        <w:tabs>
          <w:tab w:val="clear" w:pos="4153"/>
          <w:tab w:val="clear" w:pos="8306"/>
        </w:tabs>
      </w:pPr>
    </w:p>
    <w:p w:rsidR="00D56C88" w:rsidRPr="006A5D0C" w:rsidRDefault="00D56C88" w:rsidP="00D56C88">
      <w:pPr>
        <w:rPr>
          <w:rFonts w:ascii="Tahoma" w:hAnsi="Tahoma" w:cs="Tahoma"/>
          <w:lang w:val="en-NZ"/>
        </w:rPr>
      </w:pPr>
    </w:p>
    <w:p w:rsidR="00D56C88" w:rsidRPr="006A5D0C" w:rsidRDefault="00D56C88" w:rsidP="00D56C88">
      <w:pPr>
        <w:numPr>
          <w:ilvl w:val="0"/>
          <w:numId w:val="13"/>
        </w:numPr>
        <w:rPr>
          <w:rFonts w:ascii="Tahoma" w:hAnsi="Tahoma" w:cs="Tahoma"/>
          <w:sz w:val="22"/>
          <w:szCs w:val="22"/>
          <w:lang w:val="en-NZ"/>
        </w:rPr>
      </w:pPr>
      <w:r w:rsidRPr="006A5D0C">
        <w:rPr>
          <w:rFonts w:ascii="Tahoma" w:hAnsi="Tahoma" w:cs="Tahoma"/>
          <w:sz w:val="22"/>
          <w:szCs w:val="22"/>
          <w:lang w:val="en-NZ"/>
        </w:rPr>
        <w:t>If you withdraw from your course of study before the course completion date you may be eligible for a refund of school fees.</w:t>
      </w:r>
    </w:p>
    <w:p w:rsidR="00D56C88" w:rsidRPr="006A5D0C" w:rsidRDefault="00D56C88" w:rsidP="00D56C88">
      <w:pPr>
        <w:ind w:left="360"/>
        <w:rPr>
          <w:rFonts w:ascii="Tahoma" w:hAnsi="Tahoma" w:cs="Tahoma"/>
          <w:sz w:val="22"/>
          <w:szCs w:val="22"/>
          <w:lang w:val="en-NZ"/>
        </w:rPr>
      </w:pPr>
    </w:p>
    <w:p w:rsidR="00D56C88" w:rsidRPr="006A5D0C" w:rsidRDefault="00D56C88" w:rsidP="00D56C88">
      <w:pPr>
        <w:numPr>
          <w:ilvl w:val="0"/>
          <w:numId w:val="13"/>
        </w:numPr>
        <w:rPr>
          <w:rFonts w:ascii="Tahoma" w:hAnsi="Tahoma" w:cs="Tahoma"/>
          <w:sz w:val="22"/>
          <w:szCs w:val="22"/>
          <w:lang w:val="en-NZ"/>
        </w:rPr>
      </w:pPr>
      <w:r w:rsidRPr="006A5D0C">
        <w:rPr>
          <w:rFonts w:ascii="Tahoma" w:hAnsi="Tahoma" w:cs="Tahoma"/>
          <w:sz w:val="22"/>
          <w:szCs w:val="22"/>
          <w:lang w:val="en-NZ"/>
        </w:rPr>
        <w:t>An application for refund of fees must be made in writing.  You must write to the Board of Trustees explaining why you have withdrawn from the course and your reasons for seeking a refund.</w:t>
      </w:r>
    </w:p>
    <w:p w:rsidR="00D56C88" w:rsidRPr="006A5D0C" w:rsidRDefault="00D56C88" w:rsidP="00D56C88">
      <w:pPr>
        <w:rPr>
          <w:rFonts w:ascii="Tahoma" w:hAnsi="Tahoma" w:cs="Tahoma"/>
          <w:sz w:val="22"/>
          <w:szCs w:val="22"/>
          <w:lang w:val="en-NZ"/>
        </w:rPr>
      </w:pPr>
    </w:p>
    <w:p w:rsidR="00D56C88" w:rsidRPr="006A5D0C" w:rsidRDefault="00D56C88" w:rsidP="00D56C88">
      <w:pPr>
        <w:numPr>
          <w:ilvl w:val="0"/>
          <w:numId w:val="13"/>
        </w:numPr>
        <w:rPr>
          <w:rFonts w:ascii="Tahoma" w:hAnsi="Tahoma" w:cs="Tahoma"/>
          <w:sz w:val="22"/>
          <w:szCs w:val="22"/>
          <w:lang w:val="en-NZ"/>
        </w:rPr>
      </w:pPr>
      <w:r w:rsidRPr="006A5D0C">
        <w:rPr>
          <w:rFonts w:ascii="Tahoma" w:hAnsi="Tahoma" w:cs="Tahoma"/>
          <w:sz w:val="22"/>
          <w:szCs w:val="22"/>
          <w:lang w:val="en-NZ"/>
        </w:rPr>
        <w:t>If your application is made before the start of your course, your fees will be refunded in full les</w:t>
      </w:r>
      <w:r>
        <w:rPr>
          <w:rFonts w:ascii="Tahoma" w:hAnsi="Tahoma" w:cs="Tahoma"/>
          <w:sz w:val="22"/>
          <w:szCs w:val="22"/>
          <w:lang w:val="en-NZ"/>
        </w:rPr>
        <w:t>s an administration charge of $5</w:t>
      </w:r>
      <w:r w:rsidRPr="006A5D0C">
        <w:rPr>
          <w:rFonts w:ascii="Tahoma" w:hAnsi="Tahoma" w:cs="Tahoma"/>
          <w:sz w:val="22"/>
          <w:szCs w:val="22"/>
          <w:lang w:val="en-NZ"/>
        </w:rPr>
        <w:t>00 to cover costs incurred by the school.</w:t>
      </w:r>
    </w:p>
    <w:p w:rsidR="00D56C88" w:rsidRPr="006A5D0C" w:rsidRDefault="00D56C88" w:rsidP="00D56C88">
      <w:pPr>
        <w:rPr>
          <w:rFonts w:ascii="Tahoma" w:hAnsi="Tahoma" w:cs="Tahoma"/>
          <w:sz w:val="22"/>
          <w:szCs w:val="22"/>
          <w:lang w:val="en-NZ"/>
        </w:rPr>
      </w:pPr>
    </w:p>
    <w:p w:rsidR="00D56C88" w:rsidRPr="006A5D0C" w:rsidRDefault="00D56C88" w:rsidP="00D56C88">
      <w:pPr>
        <w:numPr>
          <w:ilvl w:val="0"/>
          <w:numId w:val="13"/>
        </w:numPr>
        <w:rPr>
          <w:rFonts w:ascii="Tahoma" w:hAnsi="Tahoma" w:cs="Tahoma"/>
          <w:sz w:val="22"/>
          <w:szCs w:val="22"/>
          <w:lang w:val="en-NZ"/>
        </w:rPr>
      </w:pPr>
      <w:r w:rsidRPr="006A5D0C">
        <w:rPr>
          <w:rFonts w:ascii="Tahoma" w:hAnsi="Tahoma" w:cs="Tahoma"/>
          <w:sz w:val="22"/>
          <w:szCs w:val="22"/>
          <w:lang w:val="en-NZ"/>
        </w:rPr>
        <w:t>If your application is made after the start of your course, but before the second half of your course, your fees will be refunded less:</w:t>
      </w:r>
    </w:p>
    <w:p w:rsidR="00D56C88" w:rsidRPr="006A5D0C" w:rsidRDefault="00D56C88" w:rsidP="00D56C88">
      <w:pPr>
        <w:numPr>
          <w:ilvl w:val="1"/>
          <w:numId w:val="13"/>
        </w:numPr>
        <w:rPr>
          <w:rFonts w:ascii="Tahoma" w:hAnsi="Tahoma" w:cs="Tahoma"/>
          <w:sz w:val="22"/>
          <w:szCs w:val="22"/>
          <w:lang w:val="en-NZ"/>
        </w:rPr>
      </w:pPr>
      <w:r>
        <w:rPr>
          <w:rFonts w:ascii="Tahoma" w:hAnsi="Tahoma" w:cs="Tahoma"/>
          <w:sz w:val="22"/>
          <w:szCs w:val="22"/>
          <w:lang w:val="en-NZ"/>
        </w:rPr>
        <w:t>An administration charge of $5</w:t>
      </w:r>
      <w:r w:rsidRPr="006A5D0C">
        <w:rPr>
          <w:rFonts w:ascii="Tahoma" w:hAnsi="Tahoma" w:cs="Tahoma"/>
          <w:sz w:val="22"/>
          <w:szCs w:val="22"/>
          <w:lang w:val="en-NZ"/>
        </w:rPr>
        <w:t>00</w:t>
      </w:r>
    </w:p>
    <w:p w:rsidR="00D56C88" w:rsidRPr="006A5D0C" w:rsidRDefault="00D56C88" w:rsidP="00D56C88">
      <w:pPr>
        <w:numPr>
          <w:ilvl w:val="1"/>
          <w:numId w:val="13"/>
        </w:numPr>
        <w:rPr>
          <w:rFonts w:ascii="Tahoma" w:hAnsi="Tahoma" w:cs="Tahoma"/>
          <w:sz w:val="22"/>
          <w:szCs w:val="22"/>
          <w:lang w:val="en-NZ"/>
        </w:rPr>
      </w:pPr>
      <w:r w:rsidRPr="006A5D0C">
        <w:rPr>
          <w:rFonts w:ascii="Tahoma" w:hAnsi="Tahoma" w:cs="Tahoma"/>
          <w:sz w:val="22"/>
          <w:szCs w:val="22"/>
          <w:lang w:val="en-NZ"/>
        </w:rPr>
        <w:t>Costs to the school already incurred for tuition</w:t>
      </w:r>
    </w:p>
    <w:p w:rsidR="00D56C88" w:rsidRPr="006A5D0C" w:rsidRDefault="00D56C88" w:rsidP="00D56C88">
      <w:pPr>
        <w:numPr>
          <w:ilvl w:val="1"/>
          <w:numId w:val="13"/>
        </w:numPr>
        <w:rPr>
          <w:rFonts w:ascii="Tahoma" w:hAnsi="Tahoma" w:cs="Tahoma"/>
          <w:sz w:val="22"/>
          <w:szCs w:val="22"/>
          <w:lang w:val="en-NZ"/>
        </w:rPr>
      </w:pPr>
      <w:r w:rsidRPr="006A5D0C">
        <w:rPr>
          <w:rFonts w:ascii="Tahoma" w:hAnsi="Tahoma" w:cs="Tahoma"/>
          <w:sz w:val="22"/>
          <w:szCs w:val="22"/>
          <w:lang w:val="en-NZ"/>
        </w:rPr>
        <w:t>Components of the fee already committed for the duration of the course, including appropriate proportions of salaries of teachers and support staff (if applicable)</w:t>
      </w:r>
    </w:p>
    <w:p w:rsidR="00D56C88" w:rsidRPr="006A5D0C" w:rsidRDefault="00D56C88" w:rsidP="00D56C88">
      <w:pPr>
        <w:numPr>
          <w:ilvl w:val="1"/>
          <w:numId w:val="13"/>
        </w:numPr>
        <w:rPr>
          <w:rFonts w:ascii="Tahoma" w:hAnsi="Tahoma" w:cs="Tahoma"/>
          <w:sz w:val="22"/>
          <w:szCs w:val="22"/>
          <w:lang w:val="en-NZ"/>
        </w:rPr>
      </w:pPr>
      <w:r w:rsidRPr="006A5D0C">
        <w:rPr>
          <w:rFonts w:ascii="Tahoma" w:hAnsi="Tahoma" w:cs="Tahoma"/>
          <w:sz w:val="22"/>
          <w:szCs w:val="22"/>
          <w:lang w:val="en-NZ"/>
        </w:rPr>
        <w:t>Costs already incurred for the use of facilities and resources</w:t>
      </w:r>
    </w:p>
    <w:p w:rsidR="00D56C88" w:rsidRPr="006A5D0C" w:rsidRDefault="00D56C88" w:rsidP="00D56C88">
      <w:pPr>
        <w:numPr>
          <w:ilvl w:val="1"/>
          <w:numId w:val="13"/>
        </w:numPr>
        <w:rPr>
          <w:rFonts w:ascii="Tahoma" w:hAnsi="Tahoma" w:cs="Tahoma"/>
          <w:sz w:val="22"/>
          <w:szCs w:val="22"/>
          <w:lang w:val="en-NZ"/>
        </w:rPr>
      </w:pPr>
      <w:r w:rsidRPr="006A5D0C">
        <w:rPr>
          <w:rFonts w:ascii="Tahoma" w:hAnsi="Tahoma" w:cs="Tahoma"/>
          <w:sz w:val="22"/>
          <w:szCs w:val="22"/>
          <w:lang w:val="en-NZ"/>
        </w:rPr>
        <w:t>The proportion of the Government Levy the school is required to pay</w:t>
      </w:r>
    </w:p>
    <w:p w:rsidR="00D56C88" w:rsidRPr="006A5D0C" w:rsidRDefault="00D56C88" w:rsidP="00D56C88">
      <w:pPr>
        <w:numPr>
          <w:ilvl w:val="1"/>
          <w:numId w:val="13"/>
        </w:numPr>
        <w:rPr>
          <w:rFonts w:ascii="Tahoma" w:hAnsi="Tahoma" w:cs="Tahoma"/>
          <w:sz w:val="22"/>
          <w:szCs w:val="22"/>
          <w:lang w:val="en-NZ"/>
        </w:rPr>
      </w:pPr>
      <w:r w:rsidRPr="006A5D0C">
        <w:rPr>
          <w:rFonts w:ascii="Tahoma" w:hAnsi="Tahoma" w:cs="Tahoma"/>
          <w:sz w:val="22"/>
          <w:szCs w:val="22"/>
          <w:lang w:val="en-NZ"/>
        </w:rPr>
        <w:t>Any other costs already incurred</w:t>
      </w:r>
    </w:p>
    <w:p w:rsidR="00D56C88" w:rsidRPr="006A5D0C" w:rsidRDefault="00D56C88" w:rsidP="00D56C88">
      <w:pPr>
        <w:ind w:left="1080"/>
        <w:rPr>
          <w:rFonts w:ascii="Tahoma" w:hAnsi="Tahoma" w:cs="Tahoma"/>
          <w:sz w:val="22"/>
          <w:szCs w:val="22"/>
          <w:lang w:val="en-NZ"/>
        </w:rPr>
      </w:pPr>
    </w:p>
    <w:p w:rsidR="00D56C88" w:rsidRPr="006A5D0C" w:rsidRDefault="00D56C88" w:rsidP="00D56C88">
      <w:pPr>
        <w:numPr>
          <w:ilvl w:val="0"/>
          <w:numId w:val="13"/>
        </w:numPr>
        <w:rPr>
          <w:rFonts w:ascii="Tahoma" w:hAnsi="Tahoma" w:cs="Tahoma"/>
          <w:sz w:val="22"/>
          <w:szCs w:val="22"/>
          <w:lang w:val="en-NZ"/>
        </w:rPr>
      </w:pPr>
      <w:r w:rsidRPr="006A5D0C">
        <w:rPr>
          <w:rFonts w:ascii="Tahoma" w:hAnsi="Tahoma" w:cs="Tahoma"/>
          <w:sz w:val="22"/>
          <w:szCs w:val="22"/>
          <w:lang w:val="en-NZ"/>
        </w:rPr>
        <w:t>If your application is made after the second half of your course, you will not receive a refund except in exceptional circumstances.</w:t>
      </w:r>
    </w:p>
    <w:p w:rsidR="00D56C88" w:rsidRPr="006A5D0C" w:rsidRDefault="00D56C88" w:rsidP="00D56C88">
      <w:pPr>
        <w:ind w:left="360"/>
        <w:rPr>
          <w:rFonts w:ascii="Tahoma" w:hAnsi="Tahoma" w:cs="Tahoma"/>
          <w:sz w:val="22"/>
          <w:szCs w:val="22"/>
          <w:lang w:val="en-NZ"/>
        </w:rPr>
      </w:pPr>
    </w:p>
    <w:p w:rsidR="00D56C88" w:rsidRPr="006A5D0C" w:rsidRDefault="00D56C88" w:rsidP="00D56C88">
      <w:pPr>
        <w:numPr>
          <w:ilvl w:val="0"/>
          <w:numId w:val="13"/>
        </w:numPr>
        <w:rPr>
          <w:rFonts w:ascii="Tahoma" w:hAnsi="Tahoma" w:cs="Tahoma"/>
          <w:sz w:val="22"/>
          <w:szCs w:val="22"/>
          <w:lang w:val="en-NZ"/>
        </w:rPr>
      </w:pPr>
      <w:r w:rsidRPr="006A5D0C">
        <w:rPr>
          <w:rFonts w:ascii="Tahoma" w:hAnsi="Tahoma" w:cs="Tahoma"/>
          <w:sz w:val="22"/>
          <w:szCs w:val="22"/>
          <w:lang w:val="en-NZ"/>
        </w:rPr>
        <w:t>The Board of Trustees will make no refund to a student who is expelled from the school.</w:t>
      </w:r>
    </w:p>
    <w:p w:rsidR="00D56C88" w:rsidRPr="006A5D0C" w:rsidRDefault="00D56C88" w:rsidP="00D56C88">
      <w:pPr>
        <w:rPr>
          <w:rFonts w:ascii="Tahoma" w:hAnsi="Tahoma" w:cs="Tahoma"/>
          <w:sz w:val="22"/>
          <w:szCs w:val="22"/>
          <w:lang w:val="en-NZ"/>
        </w:rPr>
      </w:pPr>
    </w:p>
    <w:p w:rsidR="00D56C88" w:rsidRPr="006A5D0C" w:rsidRDefault="00D56C88" w:rsidP="00D56C88">
      <w:pPr>
        <w:rPr>
          <w:rFonts w:ascii="Tahoma" w:hAnsi="Tahoma" w:cs="Tahoma"/>
          <w:b/>
          <w:sz w:val="22"/>
          <w:szCs w:val="22"/>
          <w:lang w:val="en-NZ"/>
        </w:rPr>
      </w:pPr>
      <w:r w:rsidRPr="006A5D0C">
        <w:rPr>
          <w:rFonts w:ascii="Tahoma" w:hAnsi="Tahoma" w:cs="Tahoma"/>
          <w:b/>
          <w:sz w:val="22"/>
          <w:szCs w:val="22"/>
          <w:lang w:val="en-NZ"/>
        </w:rPr>
        <w:t>Homestay Fees</w:t>
      </w:r>
    </w:p>
    <w:p w:rsidR="00D56C88" w:rsidRPr="006A5D0C" w:rsidRDefault="00D56C88" w:rsidP="00D56C88">
      <w:pPr>
        <w:rPr>
          <w:rFonts w:ascii="Tahoma" w:hAnsi="Tahoma" w:cs="Tahoma"/>
          <w:sz w:val="22"/>
          <w:szCs w:val="22"/>
          <w:lang w:val="en-NZ"/>
        </w:rPr>
      </w:pPr>
      <w:r w:rsidRPr="006A5D0C">
        <w:rPr>
          <w:rFonts w:ascii="Tahoma" w:hAnsi="Tahoma" w:cs="Tahoma"/>
          <w:sz w:val="22"/>
          <w:szCs w:val="22"/>
          <w:lang w:val="en-NZ"/>
        </w:rPr>
        <w:t>(Based on all homestay fees paid in advance)</w:t>
      </w:r>
    </w:p>
    <w:p w:rsidR="00D56C88" w:rsidRPr="006A5D0C" w:rsidRDefault="00D56C88" w:rsidP="00D56C88">
      <w:pPr>
        <w:rPr>
          <w:rFonts w:ascii="Tahoma" w:hAnsi="Tahoma" w:cs="Tahoma"/>
          <w:sz w:val="22"/>
          <w:szCs w:val="22"/>
          <w:lang w:val="en-NZ"/>
        </w:rPr>
      </w:pPr>
    </w:p>
    <w:p w:rsidR="00D56C88" w:rsidRPr="006A5D0C" w:rsidRDefault="00D56C88" w:rsidP="00D56C88">
      <w:pPr>
        <w:numPr>
          <w:ilvl w:val="0"/>
          <w:numId w:val="14"/>
        </w:numPr>
        <w:rPr>
          <w:rFonts w:ascii="Tahoma" w:hAnsi="Tahoma" w:cs="Tahoma"/>
          <w:sz w:val="22"/>
          <w:szCs w:val="22"/>
          <w:lang w:val="en-NZ"/>
        </w:rPr>
      </w:pPr>
      <w:r w:rsidRPr="006A5D0C">
        <w:rPr>
          <w:rFonts w:ascii="Tahoma" w:hAnsi="Tahoma" w:cs="Tahoma"/>
          <w:sz w:val="22"/>
          <w:szCs w:val="22"/>
          <w:lang w:val="en-NZ"/>
        </w:rPr>
        <w:t>If you move out of your home stay before the end of your contract the portion of your home stay fees not already used will be returned to you.  T</w:t>
      </w:r>
      <w:r w:rsidR="00944637">
        <w:rPr>
          <w:rFonts w:ascii="Tahoma" w:hAnsi="Tahoma" w:cs="Tahoma"/>
          <w:sz w:val="22"/>
          <w:szCs w:val="22"/>
          <w:lang w:val="en-NZ"/>
        </w:rPr>
        <w:t>he homestay placement fee of $4</w:t>
      </w:r>
      <w:r>
        <w:rPr>
          <w:rFonts w:ascii="Tahoma" w:hAnsi="Tahoma" w:cs="Tahoma"/>
          <w:sz w:val="22"/>
          <w:szCs w:val="22"/>
          <w:lang w:val="en-NZ"/>
        </w:rPr>
        <w:t>0</w:t>
      </w:r>
      <w:r w:rsidRPr="006A5D0C">
        <w:rPr>
          <w:rFonts w:ascii="Tahoma" w:hAnsi="Tahoma" w:cs="Tahoma"/>
          <w:sz w:val="22"/>
          <w:szCs w:val="22"/>
          <w:lang w:val="en-NZ"/>
        </w:rPr>
        <w:t>0 cannot be refunded.</w:t>
      </w:r>
    </w:p>
    <w:p w:rsidR="00D56C88" w:rsidRPr="006A5D0C" w:rsidRDefault="00D56C88" w:rsidP="00D56C88">
      <w:pPr>
        <w:ind w:left="360"/>
        <w:rPr>
          <w:rFonts w:ascii="Tahoma" w:hAnsi="Tahoma" w:cs="Tahoma"/>
          <w:sz w:val="22"/>
          <w:szCs w:val="22"/>
          <w:lang w:val="en-NZ"/>
        </w:rPr>
      </w:pPr>
    </w:p>
    <w:p w:rsidR="00D56C88" w:rsidRPr="006A5D0C" w:rsidRDefault="00D56C88" w:rsidP="00D56C88">
      <w:pPr>
        <w:numPr>
          <w:ilvl w:val="0"/>
          <w:numId w:val="14"/>
        </w:numPr>
        <w:rPr>
          <w:rFonts w:ascii="Tahoma" w:hAnsi="Tahoma" w:cs="Tahoma"/>
          <w:sz w:val="22"/>
          <w:szCs w:val="22"/>
          <w:lang w:val="en-NZ"/>
        </w:rPr>
      </w:pPr>
      <w:r w:rsidRPr="006A5D0C">
        <w:rPr>
          <w:rFonts w:ascii="Tahoma" w:hAnsi="Tahoma" w:cs="Tahoma"/>
          <w:sz w:val="22"/>
          <w:szCs w:val="22"/>
          <w:lang w:val="en-NZ"/>
        </w:rPr>
        <w:t xml:space="preserve">To have your homestay fees returned, you must write to the Board of Trustees giving one </w:t>
      </w:r>
      <w:proofErr w:type="spellStart"/>
      <w:r w:rsidRPr="006A5D0C">
        <w:rPr>
          <w:rFonts w:ascii="Tahoma" w:hAnsi="Tahoma" w:cs="Tahoma"/>
          <w:sz w:val="22"/>
          <w:szCs w:val="22"/>
          <w:lang w:val="en-NZ"/>
        </w:rPr>
        <w:t>weeks notice</w:t>
      </w:r>
      <w:proofErr w:type="spellEnd"/>
      <w:r w:rsidRPr="006A5D0C">
        <w:rPr>
          <w:rFonts w:ascii="Tahoma" w:hAnsi="Tahoma" w:cs="Tahoma"/>
          <w:sz w:val="22"/>
          <w:szCs w:val="22"/>
          <w:lang w:val="en-NZ"/>
        </w:rPr>
        <w:t>, or pay one week fees in lieu of notice.</w:t>
      </w:r>
    </w:p>
    <w:p w:rsidR="00D56C88" w:rsidRPr="006A5D0C" w:rsidRDefault="00D56C88" w:rsidP="00D56C88">
      <w:pPr>
        <w:rPr>
          <w:rFonts w:ascii="Tahoma" w:hAnsi="Tahoma" w:cs="Tahoma"/>
          <w:sz w:val="22"/>
          <w:szCs w:val="22"/>
          <w:lang w:val="en-NZ"/>
        </w:rPr>
      </w:pPr>
    </w:p>
    <w:p w:rsidR="00D56C88" w:rsidRPr="006A5D0C" w:rsidRDefault="00D56C88" w:rsidP="00D56C88">
      <w:pPr>
        <w:numPr>
          <w:ilvl w:val="0"/>
          <w:numId w:val="14"/>
        </w:numPr>
        <w:rPr>
          <w:rFonts w:ascii="Tahoma" w:hAnsi="Tahoma" w:cs="Tahoma"/>
          <w:sz w:val="22"/>
          <w:szCs w:val="22"/>
          <w:lang w:val="en-NZ"/>
        </w:rPr>
      </w:pPr>
      <w:r w:rsidRPr="006A5D0C">
        <w:rPr>
          <w:rFonts w:ascii="Tahoma" w:hAnsi="Tahoma" w:cs="Tahoma"/>
          <w:sz w:val="22"/>
          <w:szCs w:val="22"/>
          <w:lang w:val="en-NZ"/>
        </w:rPr>
        <w:t>If you cancel your homestay contract before you move into the homestay, your fees will be refunded in full, less the homestay placemen</w:t>
      </w:r>
      <w:r w:rsidR="00944637">
        <w:rPr>
          <w:rFonts w:ascii="Tahoma" w:hAnsi="Tahoma" w:cs="Tahoma"/>
          <w:sz w:val="22"/>
          <w:szCs w:val="22"/>
          <w:lang w:val="en-NZ"/>
        </w:rPr>
        <w:t>t fee of $4</w:t>
      </w:r>
      <w:r>
        <w:rPr>
          <w:rFonts w:ascii="Tahoma" w:hAnsi="Tahoma" w:cs="Tahoma"/>
          <w:sz w:val="22"/>
          <w:szCs w:val="22"/>
          <w:lang w:val="en-NZ"/>
        </w:rPr>
        <w:t>00</w:t>
      </w:r>
      <w:r w:rsidRPr="006A5D0C">
        <w:rPr>
          <w:rFonts w:ascii="Tahoma" w:hAnsi="Tahoma" w:cs="Tahoma"/>
          <w:sz w:val="22"/>
          <w:szCs w:val="22"/>
          <w:lang w:val="en-NZ"/>
        </w:rPr>
        <w:t>.</w:t>
      </w:r>
    </w:p>
    <w:p w:rsidR="00D56C88" w:rsidRPr="006A5D0C" w:rsidRDefault="00D56C88" w:rsidP="00D56C88">
      <w:pPr>
        <w:rPr>
          <w:rFonts w:ascii="Tahoma" w:hAnsi="Tahoma" w:cs="Tahoma"/>
          <w:sz w:val="22"/>
          <w:szCs w:val="22"/>
          <w:lang w:val="en-NZ"/>
        </w:rPr>
      </w:pPr>
    </w:p>
    <w:p w:rsidR="00D56C88" w:rsidRDefault="00D56C88" w:rsidP="00D56C88">
      <w:pPr>
        <w:rPr>
          <w:rFonts w:ascii="Tahoma" w:hAnsi="Tahoma" w:cs="Tahoma"/>
          <w:b/>
          <w:sz w:val="22"/>
          <w:szCs w:val="22"/>
          <w:lang w:val="en-NZ"/>
        </w:rPr>
      </w:pPr>
    </w:p>
    <w:p w:rsidR="00D56C88" w:rsidRDefault="00D56C88" w:rsidP="00D56C88">
      <w:pPr>
        <w:rPr>
          <w:rFonts w:ascii="Tahoma" w:hAnsi="Tahoma" w:cs="Tahoma"/>
          <w:b/>
          <w:sz w:val="22"/>
          <w:szCs w:val="22"/>
          <w:lang w:val="en-NZ"/>
        </w:rPr>
      </w:pPr>
    </w:p>
    <w:p w:rsidR="00D56C88" w:rsidRDefault="00D56C88" w:rsidP="00D56C88">
      <w:pPr>
        <w:rPr>
          <w:rFonts w:ascii="Tahoma" w:hAnsi="Tahoma" w:cs="Tahoma"/>
          <w:b/>
          <w:sz w:val="22"/>
          <w:szCs w:val="22"/>
          <w:lang w:val="en-NZ"/>
        </w:rPr>
      </w:pPr>
    </w:p>
    <w:p w:rsidR="00D56C88" w:rsidRDefault="00D56C88" w:rsidP="00D56C88">
      <w:pPr>
        <w:rPr>
          <w:rFonts w:ascii="Tahoma" w:hAnsi="Tahoma" w:cs="Tahoma"/>
          <w:b/>
          <w:sz w:val="22"/>
          <w:szCs w:val="22"/>
          <w:lang w:val="en-NZ"/>
        </w:rPr>
      </w:pPr>
    </w:p>
    <w:p w:rsidR="00D56C88" w:rsidRDefault="00D56C88" w:rsidP="00D56C88">
      <w:pPr>
        <w:rPr>
          <w:rFonts w:ascii="Tahoma" w:hAnsi="Tahoma" w:cs="Tahoma"/>
          <w:b/>
          <w:sz w:val="22"/>
          <w:szCs w:val="22"/>
          <w:lang w:val="en-NZ"/>
        </w:rPr>
      </w:pPr>
    </w:p>
    <w:p w:rsidR="00D56C88" w:rsidRPr="006A5D0C" w:rsidRDefault="00D56C88" w:rsidP="00D56C88">
      <w:pPr>
        <w:rPr>
          <w:rFonts w:ascii="Tahoma" w:hAnsi="Tahoma" w:cs="Tahoma"/>
          <w:b/>
          <w:sz w:val="22"/>
          <w:szCs w:val="22"/>
          <w:lang w:val="en-NZ"/>
        </w:rPr>
      </w:pPr>
      <w:r w:rsidRPr="006A5D0C">
        <w:rPr>
          <w:rFonts w:ascii="Tahoma" w:hAnsi="Tahoma" w:cs="Tahoma"/>
          <w:b/>
          <w:sz w:val="22"/>
          <w:szCs w:val="22"/>
          <w:lang w:val="en-NZ"/>
        </w:rPr>
        <w:t>No refunds will be made:</w:t>
      </w:r>
    </w:p>
    <w:p w:rsidR="00D56C88" w:rsidRPr="006A5D0C" w:rsidRDefault="00D56C88" w:rsidP="00D56C88">
      <w:pPr>
        <w:numPr>
          <w:ilvl w:val="1"/>
          <w:numId w:val="14"/>
        </w:numPr>
        <w:rPr>
          <w:rFonts w:ascii="Tahoma" w:hAnsi="Tahoma" w:cs="Tahoma"/>
          <w:sz w:val="22"/>
          <w:szCs w:val="22"/>
          <w:lang w:val="en-NZ"/>
        </w:rPr>
      </w:pPr>
      <w:r w:rsidRPr="006A5D0C">
        <w:rPr>
          <w:rFonts w:ascii="Tahoma" w:hAnsi="Tahoma" w:cs="Tahoma"/>
          <w:sz w:val="22"/>
          <w:szCs w:val="22"/>
          <w:lang w:val="en-NZ"/>
        </w:rPr>
        <w:t>Where students are asked to leave the school because of misbehaviour, poor attendance, or violation of the rules regarding motor vehicles.</w:t>
      </w:r>
    </w:p>
    <w:p w:rsidR="00D56C88" w:rsidRPr="006A5D0C" w:rsidRDefault="00D56C88" w:rsidP="00D56C88">
      <w:pPr>
        <w:ind w:left="1080"/>
        <w:rPr>
          <w:rFonts w:ascii="Tahoma" w:hAnsi="Tahoma" w:cs="Tahoma"/>
          <w:sz w:val="22"/>
          <w:szCs w:val="22"/>
          <w:lang w:val="en-NZ"/>
        </w:rPr>
      </w:pPr>
    </w:p>
    <w:p w:rsidR="00D56C88" w:rsidRPr="006A5D0C" w:rsidRDefault="00D56C88" w:rsidP="00D56C88">
      <w:pPr>
        <w:numPr>
          <w:ilvl w:val="1"/>
          <w:numId w:val="14"/>
        </w:numPr>
        <w:rPr>
          <w:rFonts w:ascii="Tahoma" w:hAnsi="Tahoma" w:cs="Tahoma"/>
          <w:sz w:val="22"/>
          <w:szCs w:val="22"/>
          <w:lang w:val="en-NZ"/>
        </w:rPr>
      </w:pPr>
      <w:r w:rsidRPr="006A5D0C">
        <w:rPr>
          <w:rFonts w:ascii="Tahoma" w:hAnsi="Tahoma" w:cs="Tahoma"/>
          <w:sz w:val="22"/>
          <w:szCs w:val="22"/>
          <w:lang w:val="en-NZ"/>
        </w:rPr>
        <w:t>Where students wish to transfer to another school for whatever reason.</w:t>
      </w:r>
    </w:p>
    <w:p w:rsidR="00D56C88" w:rsidRPr="006A5D0C" w:rsidRDefault="00D56C88" w:rsidP="00D56C88">
      <w:pPr>
        <w:rPr>
          <w:rFonts w:ascii="Tahoma" w:hAnsi="Tahoma" w:cs="Tahoma"/>
          <w:sz w:val="22"/>
          <w:szCs w:val="22"/>
          <w:lang w:val="en-NZ"/>
        </w:rPr>
      </w:pPr>
    </w:p>
    <w:p w:rsidR="00D56C88" w:rsidRPr="006A5D0C" w:rsidRDefault="00D56C88" w:rsidP="00D56C88">
      <w:pPr>
        <w:numPr>
          <w:ilvl w:val="1"/>
          <w:numId w:val="14"/>
        </w:numPr>
        <w:rPr>
          <w:rFonts w:ascii="Tahoma" w:hAnsi="Tahoma" w:cs="Tahoma"/>
          <w:sz w:val="22"/>
          <w:szCs w:val="22"/>
          <w:lang w:val="en-NZ"/>
        </w:rPr>
      </w:pPr>
      <w:r w:rsidRPr="006A5D0C">
        <w:rPr>
          <w:rFonts w:ascii="Tahoma" w:hAnsi="Tahoma" w:cs="Tahoma"/>
          <w:sz w:val="22"/>
          <w:szCs w:val="22"/>
          <w:lang w:val="en-NZ"/>
        </w:rPr>
        <w:t>Where students return home for any reason other than the student’s serious illness or serious illness/death of a close member of the family.</w:t>
      </w:r>
    </w:p>
    <w:p w:rsidR="00D56C88" w:rsidRPr="006A5D0C" w:rsidRDefault="00D56C88" w:rsidP="00D56C88">
      <w:pPr>
        <w:rPr>
          <w:rFonts w:ascii="Tahoma" w:hAnsi="Tahoma" w:cs="Tahoma"/>
          <w:sz w:val="22"/>
          <w:szCs w:val="22"/>
          <w:lang w:val="en-NZ"/>
        </w:rPr>
      </w:pPr>
    </w:p>
    <w:p w:rsidR="00D56C88" w:rsidRPr="006A5D0C" w:rsidRDefault="00D56C88" w:rsidP="00D56C88">
      <w:pPr>
        <w:numPr>
          <w:ilvl w:val="1"/>
          <w:numId w:val="14"/>
        </w:numPr>
        <w:rPr>
          <w:rFonts w:ascii="Tahoma" w:hAnsi="Tahoma" w:cs="Tahoma"/>
          <w:sz w:val="22"/>
          <w:szCs w:val="22"/>
          <w:lang w:val="en-NZ"/>
        </w:rPr>
      </w:pPr>
      <w:r w:rsidRPr="006A5D0C">
        <w:rPr>
          <w:rFonts w:ascii="Tahoma" w:hAnsi="Tahoma" w:cs="Tahoma"/>
          <w:sz w:val="22"/>
          <w:szCs w:val="22"/>
          <w:lang w:val="en-NZ"/>
        </w:rPr>
        <w:t>Where students acquire permanent residence after enrolling at the school.</w:t>
      </w:r>
    </w:p>
    <w:p w:rsidR="00D56C88" w:rsidRDefault="00D56C88" w:rsidP="00D56C88">
      <w:pPr>
        <w:pStyle w:val="Header"/>
        <w:tabs>
          <w:tab w:val="clear" w:pos="4153"/>
          <w:tab w:val="clear" w:pos="8306"/>
        </w:tabs>
      </w:pPr>
    </w:p>
    <w:p w:rsidR="00D56C88" w:rsidRDefault="00D56C88" w:rsidP="00D56C88">
      <w:pPr>
        <w:pStyle w:val="Heading1"/>
        <w:jc w:val="left"/>
        <w:rPr>
          <w:rFonts w:ascii="Tahoma" w:hAnsi="Tahoma"/>
          <w:b/>
          <w:sz w:val="20"/>
          <w:lang w:val="en-AU"/>
        </w:rPr>
      </w:pPr>
    </w:p>
    <w:p w:rsidR="00D56C88" w:rsidRDefault="00D56C88" w:rsidP="00D56C88">
      <w:pPr>
        <w:pStyle w:val="Heading1"/>
        <w:jc w:val="left"/>
        <w:rPr>
          <w:rFonts w:ascii="Tahoma" w:hAnsi="Tahoma"/>
          <w:b/>
          <w:sz w:val="20"/>
          <w:lang w:val="en-AU"/>
        </w:rPr>
      </w:pPr>
      <w:r>
        <w:rPr>
          <w:rFonts w:ascii="Tahoma" w:hAnsi="Tahoma"/>
          <w:b/>
          <w:sz w:val="20"/>
          <w:lang w:val="en-AU"/>
        </w:rPr>
        <w:t>EFFECTIVENESS REVIEW</w:t>
      </w:r>
    </w:p>
    <w:p w:rsidR="00D56C88" w:rsidRDefault="00D56C88" w:rsidP="00D56C88">
      <w:pPr>
        <w:pStyle w:val="BodyText2"/>
        <w:numPr>
          <w:ilvl w:val="0"/>
          <w:numId w:val="5"/>
        </w:numPr>
        <w:ind w:left="426" w:hanging="426"/>
        <w:jc w:val="left"/>
      </w:pPr>
      <w:r>
        <w:t>This policy will be reviewed in accordance with the Board’s triennial programme of self-review.</w:t>
      </w:r>
    </w:p>
    <w:p w:rsidR="00D56C88" w:rsidRDefault="00D56C88" w:rsidP="00D56C88">
      <w:pPr>
        <w:ind w:left="426" w:hanging="426"/>
      </w:pPr>
    </w:p>
    <w:p w:rsidR="00D56C88" w:rsidRDefault="00D56C88" w:rsidP="00D56C88">
      <w:pPr>
        <w:numPr>
          <w:ilvl w:val="0"/>
          <w:numId w:val="5"/>
        </w:numPr>
        <w:tabs>
          <w:tab w:val="left" w:pos="426"/>
        </w:tabs>
        <w:ind w:left="426" w:hanging="426"/>
        <w:rPr>
          <w:rFonts w:ascii="Tahoma" w:hAnsi="Tahoma"/>
        </w:rPr>
      </w:pPr>
      <w:r>
        <w:rPr>
          <w:rFonts w:ascii="Tahoma" w:hAnsi="Tahoma"/>
        </w:rPr>
        <w:t>The review will be conducted in the form of a Board and staff survey, using the objectives listed above as the criteria for determining effectiveness of the policy in action.</w:t>
      </w:r>
    </w:p>
    <w:p w:rsidR="00D56C88" w:rsidRDefault="00D56C88" w:rsidP="00D56C88">
      <w:pPr>
        <w:tabs>
          <w:tab w:val="left" w:pos="426"/>
        </w:tabs>
        <w:ind w:left="426" w:hanging="426"/>
        <w:rPr>
          <w:rFonts w:ascii="Tahoma" w:hAnsi="Tahoma"/>
        </w:rPr>
      </w:pPr>
    </w:p>
    <w:p w:rsidR="00D56C88" w:rsidRDefault="00D56C88" w:rsidP="00D56C88">
      <w:pPr>
        <w:numPr>
          <w:ilvl w:val="0"/>
          <w:numId w:val="5"/>
        </w:numPr>
        <w:tabs>
          <w:tab w:val="left" w:pos="426"/>
        </w:tabs>
        <w:ind w:left="426" w:hanging="426"/>
        <w:rPr>
          <w:rFonts w:ascii="Tahoma" w:hAnsi="Tahoma"/>
        </w:rPr>
      </w:pPr>
      <w:r>
        <w:rPr>
          <w:rFonts w:ascii="Tahoma" w:hAnsi="Tahoma"/>
        </w:rPr>
        <w:t>The Board will make its review report available to members of the school community after it has been received by the Board</w:t>
      </w:r>
    </w:p>
    <w:p w:rsidR="00D56C88" w:rsidRDefault="00D56C88" w:rsidP="00D56C88">
      <w:pPr>
        <w:pStyle w:val="Header"/>
        <w:tabs>
          <w:tab w:val="clear" w:pos="4153"/>
          <w:tab w:val="clear" w:pos="8306"/>
          <w:tab w:val="left" w:pos="426"/>
        </w:tabs>
      </w:pPr>
    </w:p>
    <w:p w:rsidR="00D56C88" w:rsidRDefault="00D56C88" w:rsidP="00D56C88">
      <w:pPr>
        <w:pStyle w:val="Header"/>
        <w:tabs>
          <w:tab w:val="clear" w:pos="4153"/>
          <w:tab w:val="clear" w:pos="8306"/>
        </w:tabs>
      </w:pPr>
    </w:p>
    <w:p w:rsidR="00D56C88" w:rsidRDefault="00D56C88" w:rsidP="00D56C88">
      <w:pPr>
        <w:pStyle w:val="Header"/>
        <w:tabs>
          <w:tab w:val="clear" w:pos="4153"/>
          <w:tab w:val="clear" w:pos="8306"/>
        </w:tabs>
      </w:pPr>
    </w:p>
    <w:p w:rsidR="00D56C88" w:rsidRDefault="00D56C88" w:rsidP="00D56C88">
      <w:pPr>
        <w:pStyle w:val="Header"/>
        <w:tabs>
          <w:tab w:val="clear" w:pos="4153"/>
          <w:tab w:val="clear" w:pos="8306"/>
        </w:tabs>
      </w:pPr>
    </w:p>
    <w:p w:rsidR="00D56C88" w:rsidRDefault="00D56C88" w:rsidP="00D56C88">
      <w:pPr>
        <w:pStyle w:val="Header"/>
        <w:tabs>
          <w:tab w:val="clear" w:pos="4153"/>
          <w:tab w:val="clear" w:pos="8306"/>
        </w:tabs>
      </w:pPr>
    </w:p>
    <w:p w:rsidR="00D56C88" w:rsidRDefault="00D56C88" w:rsidP="00D56C88">
      <w:pPr>
        <w:pStyle w:val="Header"/>
        <w:tabs>
          <w:tab w:val="clear" w:pos="4153"/>
          <w:tab w:val="clear" w:pos="8306"/>
        </w:tabs>
      </w:pPr>
    </w:p>
    <w:p w:rsidR="00D56C88" w:rsidRDefault="00D56C88" w:rsidP="00D56C88">
      <w:pPr>
        <w:pStyle w:val="Header"/>
        <w:tabs>
          <w:tab w:val="clear" w:pos="4153"/>
          <w:tab w:val="clear" w:pos="8306"/>
        </w:tabs>
      </w:pPr>
    </w:p>
    <w:p w:rsidR="00D56C88" w:rsidRDefault="00D56C88" w:rsidP="00D56C88">
      <w:r>
        <w:t>__________________________________________</w:t>
      </w:r>
    </w:p>
    <w:p w:rsidR="00D56C88" w:rsidRDefault="00D56C88" w:rsidP="00D56C88">
      <w:pPr>
        <w:pStyle w:val="Heading6"/>
      </w:pPr>
      <w:r>
        <w:t>Mrs. J Forbes</w:t>
      </w:r>
    </w:p>
    <w:p w:rsidR="00D56C88" w:rsidRDefault="00D56C88" w:rsidP="00D56C88">
      <w:pPr>
        <w:rPr>
          <w:rFonts w:ascii="Tahoma" w:hAnsi="Tahoma"/>
        </w:rPr>
      </w:pPr>
      <w:r>
        <w:rPr>
          <w:rFonts w:ascii="Tahoma" w:hAnsi="Tahoma"/>
          <w:b/>
        </w:rPr>
        <w:t>Principal</w:t>
      </w: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010973" w:rsidRDefault="00010973" w:rsidP="00010973">
      <w:pPr>
        <w:pStyle w:val="BodyText3"/>
        <w:jc w:val="left"/>
        <w:rPr>
          <w:b/>
        </w:rPr>
      </w:pPr>
    </w:p>
    <w:p w:rsidR="00D56C88" w:rsidRPr="000A5BBC" w:rsidRDefault="00D56C88" w:rsidP="00010973">
      <w:pPr>
        <w:pStyle w:val="BodyText3"/>
        <w:jc w:val="left"/>
        <w:rPr>
          <w:rFonts w:ascii="Albertus Extra Bold" w:hAnsi="Albertus Extra Bold"/>
          <w:sz w:val="24"/>
          <w:szCs w:val="24"/>
        </w:rPr>
      </w:pPr>
      <w:r w:rsidRPr="00992708">
        <w:rPr>
          <w:rFonts w:ascii="Albertus Extra Bold" w:hAnsi="Albertus Extra Bold"/>
          <w:b/>
          <w:sz w:val="40"/>
        </w:rPr>
        <w:lastRenderedPageBreak/>
        <w:t>Policy:</w:t>
      </w:r>
      <w:r>
        <w:rPr>
          <w:rFonts w:ascii="Albertus Extra Bold" w:hAnsi="Albertus Extra Bold"/>
          <w:sz w:val="40"/>
        </w:rPr>
        <w:t xml:space="preserve"> Homestay for International Students</w:t>
      </w:r>
      <w:r>
        <w:rPr>
          <w:rFonts w:ascii="Albertus Extra Bold" w:hAnsi="Albertus Extra Bold"/>
          <w:sz w:val="40"/>
        </w:rPr>
        <w:br/>
      </w:r>
    </w:p>
    <w:p w:rsidR="00D56C88" w:rsidRPr="000A5BBC" w:rsidRDefault="00D56C88" w:rsidP="00D56C88">
      <w:pPr>
        <w:pStyle w:val="BodyText3"/>
        <w:tabs>
          <w:tab w:val="left" w:pos="-720"/>
          <w:tab w:val="left" w:pos="0"/>
        </w:tabs>
        <w:suppressAutoHyphens/>
        <w:rPr>
          <w:rFonts w:cs="Tahoma"/>
          <w:b/>
          <w:i/>
          <w:spacing w:val="-3"/>
          <w:sz w:val="22"/>
          <w:szCs w:val="22"/>
        </w:rPr>
      </w:pPr>
      <w:smartTag w:uri="urn:schemas-microsoft-com:office:smarttags" w:element="place">
        <w:smartTag w:uri="urn:schemas-microsoft-com:office:smarttags" w:element="PlaceName">
          <w:r w:rsidRPr="000A5BBC">
            <w:rPr>
              <w:rFonts w:cs="Tahoma"/>
              <w:b/>
              <w:i/>
              <w:color w:val="008000"/>
              <w:sz w:val="22"/>
              <w:szCs w:val="22"/>
            </w:rPr>
            <w:t>Bayfield</w:t>
          </w:r>
        </w:smartTag>
        <w:r w:rsidRPr="000A5BBC">
          <w:rPr>
            <w:rFonts w:cs="Tahoma"/>
            <w:b/>
            <w:i/>
            <w:color w:val="008000"/>
            <w:sz w:val="22"/>
            <w:szCs w:val="22"/>
          </w:rPr>
          <w:t xml:space="preserve"> </w:t>
        </w:r>
        <w:smartTag w:uri="urn:schemas-microsoft-com:office:smarttags" w:element="PlaceType">
          <w:r w:rsidRPr="000A5BBC">
            <w:rPr>
              <w:rFonts w:cs="Tahoma"/>
              <w:b/>
              <w:i/>
              <w:color w:val="008000"/>
              <w:sz w:val="22"/>
              <w:szCs w:val="22"/>
            </w:rPr>
            <w:t>High School</w:t>
          </w:r>
        </w:smartTag>
      </w:smartTag>
      <w:r w:rsidRPr="000A5BBC">
        <w:rPr>
          <w:rFonts w:cs="Tahoma"/>
          <w:i/>
          <w:sz w:val="22"/>
          <w:szCs w:val="22"/>
        </w:rPr>
        <w:t xml:space="preserve"> </w:t>
      </w:r>
      <w:r w:rsidRPr="000A5BBC">
        <w:rPr>
          <w:rFonts w:cs="Tahoma"/>
          <w:spacing w:val="-3"/>
          <w:sz w:val="22"/>
          <w:szCs w:val="22"/>
        </w:rPr>
        <w:t xml:space="preserve">undertakes to comply with the accommodation provisions set out in Part 6 of the Ministry of Education Code of Practice for the Pastoral Care of International Students.  The categories of accommodation that will be accepted by the school are: </w:t>
      </w:r>
    </w:p>
    <w:p w:rsidR="00D56C88" w:rsidRPr="000A5BBC" w:rsidRDefault="00D56C88" w:rsidP="00D56C88">
      <w:pPr>
        <w:pStyle w:val="BodyText3"/>
        <w:tabs>
          <w:tab w:val="left" w:pos="-720"/>
          <w:tab w:val="left" w:pos="0"/>
        </w:tabs>
        <w:suppressAutoHyphens/>
        <w:rPr>
          <w:rFonts w:cs="Tahoma"/>
          <w:spacing w:val="-3"/>
          <w:sz w:val="22"/>
          <w:szCs w:val="22"/>
        </w:rPr>
      </w:pPr>
    </w:p>
    <w:p w:rsidR="00D56C88" w:rsidRPr="000A5BBC" w:rsidRDefault="00D56C88" w:rsidP="00D56C88">
      <w:pPr>
        <w:pStyle w:val="BodyText3"/>
        <w:numPr>
          <w:ilvl w:val="0"/>
          <w:numId w:val="8"/>
        </w:numPr>
        <w:tabs>
          <w:tab w:val="left" w:pos="-720"/>
          <w:tab w:val="left" w:pos="0"/>
        </w:tabs>
        <w:suppressAutoHyphens/>
        <w:rPr>
          <w:rFonts w:cs="Tahoma"/>
          <w:spacing w:val="-3"/>
          <w:sz w:val="22"/>
          <w:szCs w:val="22"/>
        </w:rPr>
      </w:pPr>
      <w:r w:rsidRPr="000A5BBC">
        <w:rPr>
          <w:rFonts w:cs="Tahoma"/>
          <w:spacing w:val="-3"/>
          <w:sz w:val="22"/>
          <w:szCs w:val="22"/>
        </w:rPr>
        <w:t xml:space="preserve">Living with a parent </w:t>
      </w:r>
    </w:p>
    <w:p w:rsidR="00D56C88" w:rsidRPr="000A5BBC" w:rsidRDefault="00D56C88" w:rsidP="00D56C88">
      <w:pPr>
        <w:pStyle w:val="BodyText3"/>
        <w:numPr>
          <w:ilvl w:val="0"/>
          <w:numId w:val="8"/>
        </w:numPr>
        <w:tabs>
          <w:tab w:val="left" w:pos="-720"/>
          <w:tab w:val="left" w:pos="0"/>
        </w:tabs>
        <w:suppressAutoHyphens/>
        <w:rPr>
          <w:rFonts w:cs="Tahoma"/>
          <w:spacing w:val="-3"/>
          <w:sz w:val="22"/>
          <w:szCs w:val="22"/>
        </w:rPr>
      </w:pPr>
      <w:r w:rsidRPr="000A5BBC">
        <w:rPr>
          <w:rFonts w:cs="Tahoma"/>
          <w:spacing w:val="-3"/>
          <w:sz w:val="22"/>
          <w:szCs w:val="22"/>
        </w:rPr>
        <w:t xml:space="preserve">Living with a designated caregiver </w:t>
      </w:r>
    </w:p>
    <w:p w:rsidR="00D56C88" w:rsidRPr="000A5BBC" w:rsidRDefault="00D56C88" w:rsidP="00D56C88">
      <w:pPr>
        <w:pStyle w:val="BodyText3"/>
        <w:numPr>
          <w:ilvl w:val="0"/>
          <w:numId w:val="8"/>
        </w:numPr>
        <w:tabs>
          <w:tab w:val="left" w:pos="-720"/>
          <w:tab w:val="left" w:pos="0"/>
        </w:tabs>
        <w:suppressAutoHyphens/>
        <w:rPr>
          <w:rFonts w:cs="Tahoma"/>
          <w:spacing w:val="-3"/>
          <w:sz w:val="22"/>
          <w:szCs w:val="22"/>
        </w:rPr>
      </w:pPr>
      <w:r w:rsidRPr="000A5BBC">
        <w:rPr>
          <w:rFonts w:cs="Tahoma"/>
          <w:spacing w:val="-3"/>
          <w:sz w:val="22"/>
          <w:szCs w:val="22"/>
        </w:rPr>
        <w:t xml:space="preserve">Living in a homestay  </w:t>
      </w:r>
    </w:p>
    <w:p w:rsidR="00D56C88" w:rsidRDefault="00D56C88" w:rsidP="00D56C88">
      <w:pPr>
        <w:pStyle w:val="BodyText3"/>
        <w:tabs>
          <w:tab w:val="left" w:pos="-720"/>
          <w:tab w:val="left" w:pos="0"/>
        </w:tabs>
        <w:suppressAutoHyphens/>
        <w:rPr>
          <w:spacing w:val="-3"/>
        </w:rPr>
      </w:pPr>
    </w:p>
    <w:p w:rsidR="00D56C88" w:rsidRPr="000A5BBC" w:rsidRDefault="00D56C88" w:rsidP="00D56C88">
      <w:pPr>
        <w:tabs>
          <w:tab w:val="left" w:pos="-720"/>
        </w:tabs>
        <w:suppressAutoHyphens/>
        <w:jc w:val="both"/>
        <w:rPr>
          <w:rFonts w:ascii="Tahoma" w:hAnsi="Tahoma" w:cs="Tahoma"/>
          <w:b/>
          <w:spacing w:val="-3"/>
          <w:sz w:val="22"/>
        </w:rPr>
      </w:pPr>
      <w:r w:rsidRPr="000A5BBC">
        <w:rPr>
          <w:rFonts w:ascii="Tahoma" w:hAnsi="Tahoma" w:cs="Tahoma"/>
          <w:b/>
          <w:spacing w:val="-3"/>
          <w:sz w:val="22"/>
        </w:rPr>
        <w:t>POLICY OBJECTIVES</w:t>
      </w:r>
    </w:p>
    <w:p w:rsidR="00D56C88" w:rsidRPr="000A5BBC" w:rsidRDefault="00D56C88" w:rsidP="00D56C88">
      <w:pPr>
        <w:numPr>
          <w:ilvl w:val="0"/>
          <w:numId w:val="6"/>
        </w:numPr>
        <w:tabs>
          <w:tab w:val="left" w:pos="-720"/>
          <w:tab w:val="left" w:pos="0"/>
        </w:tabs>
        <w:suppressAutoHyphens/>
        <w:jc w:val="both"/>
        <w:rPr>
          <w:rFonts w:ascii="Tahoma" w:hAnsi="Tahoma" w:cs="Tahoma"/>
          <w:spacing w:val="-3"/>
          <w:sz w:val="22"/>
        </w:rPr>
      </w:pPr>
      <w:r w:rsidRPr="000A5BBC">
        <w:rPr>
          <w:rFonts w:ascii="Tahoma" w:hAnsi="Tahoma" w:cs="Tahoma"/>
          <w:spacing w:val="-3"/>
          <w:sz w:val="22"/>
        </w:rPr>
        <w:t>To provide a suitable living environment conducive to study and a safe and supportive home life.</w:t>
      </w:r>
    </w:p>
    <w:p w:rsidR="00D56C88" w:rsidRPr="000A5BBC" w:rsidRDefault="00D56C88" w:rsidP="00D56C88">
      <w:pPr>
        <w:numPr>
          <w:ilvl w:val="0"/>
          <w:numId w:val="6"/>
        </w:numPr>
        <w:tabs>
          <w:tab w:val="left" w:pos="-720"/>
          <w:tab w:val="left" w:pos="0"/>
        </w:tabs>
        <w:suppressAutoHyphens/>
        <w:jc w:val="both"/>
        <w:rPr>
          <w:rFonts w:ascii="Tahoma" w:hAnsi="Tahoma" w:cs="Tahoma"/>
          <w:spacing w:val="-3"/>
          <w:sz w:val="22"/>
        </w:rPr>
      </w:pPr>
      <w:r w:rsidRPr="000A5BBC">
        <w:rPr>
          <w:rFonts w:ascii="Tahoma" w:hAnsi="Tahoma" w:cs="Tahoma"/>
          <w:spacing w:val="-3"/>
          <w:sz w:val="22"/>
        </w:rPr>
        <w:t>To involve the residential carer in the welfare of a student away from the student’s family and home country.</w:t>
      </w:r>
    </w:p>
    <w:p w:rsidR="00D56C88" w:rsidRPr="000A5BBC" w:rsidRDefault="00D56C88" w:rsidP="00D56C88">
      <w:pPr>
        <w:numPr>
          <w:ilvl w:val="0"/>
          <w:numId w:val="6"/>
        </w:numPr>
        <w:tabs>
          <w:tab w:val="left" w:pos="-720"/>
          <w:tab w:val="left" w:pos="0"/>
        </w:tabs>
        <w:suppressAutoHyphens/>
        <w:jc w:val="both"/>
        <w:rPr>
          <w:rFonts w:ascii="Tahoma" w:hAnsi="Tahoma" w:cs="Tahoma"/>
          <w:spacing w:val="-3"/>
          <w:sz w:val="22"/>
        </w:rPr>
      </w:pPr>
      <w:r w:rsidRPr="000A5BBC">
        <w:rPr>
          <w:rFonts w:ascii="Tahoma" w:hAnsi="Tahoma" w:cs="Tahoma"/>
          <w:spacing w:val="-3"/>
          <w:sz w:val="22"/>
        </w:rPr>
        <w:t xml:space="preserve">To assist the student to successfully integrate into the </w:t>
      </w:r>
      <w:smartTag w:uri="urn:schemas-microsoft-com:office:smarttags" w:element="country-region">
        <w:smartTag w:uri="urn:schemas-microsoft-com:office:smarttags" w:element="place">
          <w:r w:rsidRPr="000A5BBC">
            <w:rPr>
              <w:rFonts w:ascii="Tahoma" w:hAnsi="Tahoma" w:cs="Tahoma"/>
              <w:spacing w:val="-3"/>
              <w:sz w:val="22"/>
            </w:rPr>
            <w:t>New Zealand</w:t>
          </w:r>
        </w:smartTag>
      </w:smartTag>
      <w:r w:rsidRPr="000A5BBC">
        <w:rPr>
          <w:rFonts w:ascii="Tahoma" w:hAnsi="Tahoma" w:cs="Tahoma"/>
          <w:spacing w:val="-3"/>
          <w:sz w:val="22"/>
        </w:rPr>
        <w:t xml:space="preserve"> lifestyle.</w:t>
      </w:r>
    </w:p>
    <w:p w:rsidR="00D56C88" w:rsidRPr="00313ADA" w:rsidRDefault="00D56C88" w:rsidP="00D56C88">
      <w:pPr>
        <w:numPr>
          <w:ilvl w:val="0"/>
          <w:numId w:val="6"/>
        </w:numPr>
        <w:tabs>
          <w:tab w:val="left" w:pos="-720"/>
          <w:tab w:val="left" w:pos="0"/>
        </w:tabs>
        <w:suppressAutoHyphens/>
        <w:jc w:val="both"/>
        <w:rPr>
          <w:spacing w:val="-3"/>
          <w:sz w:val="22"/>
        </w:rPr>
      </w:pPr>
      <w:r w:rsidRPr="000A5BBC">
        <w:rPr>
          <w:rFonts w:ascii="Tahoma" w:hAnsi="Tahoma" w:cs="Tahoma"/>
          <w:spacing w:val="-3"/>
          <w:sz w:val="22"/>
        </w:rPr>
        <w:t xml:space="preserve">To work towards the overseas parents’ peace of mind knowing that the student is well cared for and happy in </w:t>
      </w:r>
      <w:smartTag w:uri="urn:schemas-microsoft-com:office:smarttags" w:element="country-region">
        <w:smartTag w:uri="urn:schemas-microsoft-com:office:smarttags" w:element="place">
          <w:r w:rsidRPr="000A5BBC">
            <w:rPr>
              <w:rFonts w:ascii="Tahoma" w:hAnsi="Tahoma" w:cs="Tahoma"/>
              <w:spacing w:val="-3"/>
              <w:sz w:val="22"/>
            </w:rPr>
            <w:t>New Zealand</w:t>
          </w:r>
        </w:smartTag>
      </w:smartTag>
      <w:r w:rsidRPr="00313ADA">
        <w:rPr>
          <w:spacing w:val="-3"/>
          <w:sz w:val="22"/>
        </w:rPr>
        <w:t>.</w:t>
      </w:r>
    </w:p>
    <w:p w:rsidR="00D56C88" w:rsidRDefault="00D56C88" w:rsidP="00D56C88">
      <w:pPr>
        <w:tabs>
          <w:tab w:val="left" w:pos="-720"/>
        </w:tabs>
        <w:suppressAutoHyphens/>
        <w:jc w:val="both"/>
        <w:rPr>
          <w:b/>
          <w:spacing w:val="-3"/>
          <w:sz w:val="22"/>
        </w:rPr>
      </w:pPr>
    </w:p>
    <w:p w:rsidR="00D56C88" w:rsidRDefault="00D56C88" w:rsidP="00D56C88">
      <w:pPr>
        <w:tabs>
          <w:tab w:val="left" w:pos="-720"/>
        </w:tabs>
        <w:suppressAutoHyphens/>
        <w:jc w:val="both"/>
        <w:rPr>
          <w:b/>
          <w:spacing w:val="-3"/>
          <w:sz w:val="22"/>
        </w:rPr>
      </w:pPr>
      <w:r>
        <w:rPr>
          <w:b/>
          <w:spacing w:val="-3"/>
          <w:sz w:val="22"/>
        </w:rPr>
        <w:t>PROVISION OF ACCOMMODATION</w:t>
      </w:r>
    </w:p>
    <w:p w:rsidR="00D56C88" w:rsidRPr="009A4E18" w:rsidRDefault="00D56C88" w:rsidP="00D56C88">
      <w:pPr>
        <w:tabs>
          <w:tab w:val="left" w:pos="-720"/>
        </w:tabs>
        <w:suppressAutoHyphens/>
        <w:jc w:val="both"/>
        <w:rPr>
          <w:rFonts w:ascii="Tahoma" w:hAnsi="Tahoma" w:cs="Tahoma"/>
          <w:spacing w:val="-3"/>
          <w:sz w:val="22"/>
          <w:szCs w:val="22"/>
        </w:rPr>
      </w:pPr>
      <w:r w:rsidRPr="009A4E18">
        <w:rPr>
          <w:rFonts w:ascii="Tahoma" w:hAnsi="Tahoma" w:cs="Tahoma"/>
          <w:b/>
          <w:i/>
          <w:spacing w:val="-3"/>
          <w:sz w:val="22"/>
          <w:szCs w:val="22"/>
        </w:rPr>
        <w:t xml:space="preserve"> </w:t>
      </w:r>
      <w:smartTag w:uri="urn:schemas-microsoft-com:office:smarttags" w:element="place">
        <w:smartTag w:uri="urn:schemas-microsoft-com:office:smarttags" w:element="PlaceName">
          <w:r w:rsidRPr="009A4E18">
            <w:rPr>
              <w:rFonts w:ascii="Tahoma" w:hAnsi="Tahoma" w:cs="Tahoma"/>
              <w:b/>
              <w:i/>
              <w:color w:val="008000"/>
              <w:sz w:val="22"/>
              <w:szCs w:val="22"/>
            </w:rPr>
            <w:t>Bayfield</w:t>
          </w:r>
        </w:smartTag>
        <w:r w:rsidRPr="009A4E18">
          <w:rPr>
            <w:rFonts w:ascii="Tahoma" w:hAnsi="Tahoma" w:cs="Tahoma"/>
            <w:b/>
            <w:i/>
            <w:color w:val="008000"/>
            <w:sz w:val="22"/>
            <w:szCs w:val="22"/>
          </w:rPr>
          <w:t xml:space="preserve"> </w:t>
        </w:r>
        <w:smartTag w:uri="urn:schemas-microsoft-com:office:smarttags" w:element="PlaceType">
          <w:r w:rsidRPr="009A4E18">
            <w:rPr>
              <w:rFonts w:ascii="Tahoma" w:hAnsi="Tahoma" w:cs="Tahoma"/>
              <w:b/>
              <w:i/>
              <w:color w:val="008000"/>
              <w:sz w:val="22"/>
              <w:szCs w:val="22"/>
            </w:rPr>
            <w:t>High School</w:t>
          </w:r>
        </w:smartTag>
      </w:smartTag>
      <w:r w:rsidRPr="009A4E18">
        <w:rPr>
          <w:rFonts w:ascii="Tahoma" w:hAnsi="Tahoma" w:cs="Tahoma"/>
          <w:i/>
          <w:sz w:val="22"/>
          <w:szCs w:val="22"/>
        </w:rPr>
        <w:t xml:space="preserve"> </w:t>
      </w:r>
      <w:r w:rsidRPr="009A4E18">
        <w:rPr>
          <w:rFonts w:ascii="Tahoma" w:hAnsi="Tahoma" w:cs="Tahoma"/>
          <w:spacing w:val="-3"/>
          <w:sz w:val="22"/>
          <w:szCs w:val="22"/>
        </w:rPr>
        <w:t>will</w:t>
      </w:r>
      <w:r w:rsidRPr="009A4E18">
        <w:rPr>
          <w:rFonts w:ascii="Tahoma" w:hAnsi="Tahoma" w:cs="Tahoma"/>
          <w:i/>
          <w:spacing w:val="-3"/>
          <w:sz w:val="22"/>
          <w:szCs w:val="22"/>
        </w:rPr>
        <w:t xml:space="preserve"> </w:t>
      </w:r>
      <w:r w:rsidRPr="009A4E18">
        <w:rPr>
          <w:rFonts w:ascii="Tahoma" w:hAnsi="Tahoma" w:cs="Tahoma"/>
          <w:spacing w:val="-3"/>
          <w:sz w:val="22"/>
          <w:szCs w:val="22"/>
        </w:rPr>
        <w:t xml:space="preserve">arrange </w:t>
      </w:r>
      <w:r>
        <w:rPr>
          <w:rFonts w:ascii="Tahoma" w:hAnsi="Tahoma" w:cs="Tahoma"/>
          <w:spacing w:val="-3"/>
          <w:sz w:val="22"/>
          <w:szCs w:val="22"/>
        </w:rPr>
        <w:t xml:space="preserve">and monitor </w:t>
      </w:r>
      <w:r w:rsidRPr="009A4E18">
        <w:rPr>
          <w:rFonts w:ascii="Tahoma" w:hAnsi="Tahoma" w:cs="Tahoma"/>
          <w:spacing w:val="-3"/>
          <w:sz w:val="22"/>
          <w:szCs w:val="22"/>
        </w:rPr>
        <w:t xml:space="preserve">accommodation for international students. </w:t>
      </w:r>
    </w:p>
    <w:p w:rsidR="00D56C88" w:rsidRDefault="00D56C88" w:rsidP="00D56C88">
      <w:pPr>
        <w:tabs>
          <w:tab w:val="left" w:pos="-720"/>
        </w:tabs>
        <w:suppressAutoHyphens/>
        <w:jc w:val="both"/>
        <w:rPr>
          <w:spacing w:val="-3"/>
          <w:sz w:val="22"/>
        </w:rPr>
      </w:pPr>
    </w:p>
    <w:p w:rsidR="00D56C88" w:rsidRDefault="00D56C88" w:rsidP="00D56C88">
      <w:pPr>
        <w:tabs>
          <w:tab w:val="left" w:pos="-720"/>
        </w:tabs>
        <w:suppressAutoHyphens/>
        <w:jc w:val="both"/>
        <w:rPr>
          <w:spacing w:val="-3"/>
          <w:sz w:val="22"/>
        </w:rPr>
      </w:pPr>
    </w:p>
    <w:p w:rsidR="00D56C88" w:rsidRDefault="00D56C88" w:rsidP="00D56C88">
      <w:pPr>
        <w:tabs>
          <w:tab w:val="left" w:pos="-720"/>
        </w:tabs>
        <w:suppressAutoHyphens/>
        <w:jc w:val="both"/>
        <w:rPr>
          <w:b/>
          <w:spacing w:val="-3"/>
          <w:sz w:val="22"/>
        </w:rPr>
      </w:pPr>
      <w:r>
        <w:rPr>
          <w:b/>
          <w:spacing w:val="-3"/>
          <w:sz w:val="22"/>
        </w:rPr>
        <w:t>ADMINISTRATIVE REQUIREMENTS AND UNDERSTANDINGS</w:t>
      </w:r>
    </w:p>
    <w:p w:rsidR="00D56C88" w:rsidRPr="009A4E18" w:rsidRDefault="00D56C88" w:rsidP="00D56C88">
      <w:pPr>
        <w:tabs>
          <w:tab w:val="left" w:pos="-720"/>
        </w:tabs>
        <w:suppressAutoHyphens/>
        <w:jc w:val="both"/>
        <w:rPr>
          <w:rFonts w:ascii="Tahoma" w:hAnsi="Tahoma" w:cs="Tahoma"/>
          <w:i/>
          <w:spacing w:val="-3"/>
          <w:sz w:val="22"/>
        </w:rPr>
      </w:pPr>
      <w:r w:rsidRPr="009A4E18">
        <w:rPr>
          <w:rFonts w:ascii="Tahoma" w:hAnsi="Tahoma" w:cs="Tahoma"/>
          <w:i/>
          <w:spacing w:val="-3"/>
          <w:sz w:val="22"/>
          <w:szCs w:val="22"/>
        </w:rPr>
        <w:t>General</w:t>
      </w:r>
      <w:r w:rsidRPr="009A4E18">
        <w:rPr>
          <w:rFonts w:ascii="Tahoma" w:hAnsi="Tahoma" w:cs="Tahoma"/>
          <w:i/>
          <w:spacing w:val="-3"/>
        </w:rPr>
        <w:t xml:space="preserve"> </w:t>
      </w:r>
    </w:p>
    <w:p w:rsidR="00D56C88" w:rsidRPr="009A4E18" w:rsidRDefault="00D56C88" w:rsidP="00D56C88">
      <w:pPr>
        <w:numPr>
          <w:ilvl w:val="0"/>
          <w:numId w:val="7"/>
        </w:numPr>
        <w:tabs>
          <w:tab w:val="left" w:pos="-720"/>
        </w:tabs>
        <w:suppressAutoHyphens/>
        <w:jc w:val="both"/>
        <w:rPr>
          <w:rFonts w:ascii="Tahoma" w:hAnsi="Tahoma" w:cs="Tahoma"/>
          <w:spacing w:val="-3"/>
          <w:sz w:val="22"/>
        </w:rPr>
      </w:pPr>
      <w:r w:rsidRPr="009A4E18">
        <w:rPr>
          <w:rFonts w:ascii="Tahoma" w:hAnsi="Tahoma" w:cs="Tahoma"/>
          <w:spacing w:val="-3"/>
          <w:sz w:val="22"/>
        </w:rPr>
        <w:t>Students will not be permitted to rent a flat/room/house/apartment or live on their own.</w:t>
      </w:r>
    </w:p>
    <w:p w:rsidR="00D56C88" w:rsidRPr="009A4E18" w:rsidRDefault="00D56C88" w:rsidP="00D56C88">
      <w:pPr>
        <w:numPr>
          <w:ilvl w:val="0"/>
          <w:numId w:val="7"/>
        </w:numPr>
        <w:tabs>
          <w:tab w:val="left" w:pos="-720"/>
        </w:tabs>
        <w:suppressAutoHyphens/>
        <w:jc w:val="both"/>
        <w:rPr>
          <w:rFonts w:ascii="Tahoma" w:hAnsi="Tahoma" w:cs="Tahoma"/>
          <w:spacing w:val="-3"/>
          <w:sz w:val="22"/>
        </w:rPr>
      </w:pPr>
      <w:r w:rsidRPr="009A4E18">
        <w:rPr>
          <w:rFonts w:ascii="Tahoma" w:hAnsi="Tahoma" w:cs="Tahoma"/>
          <w:spacing w:val="-3"/>
          <w:sz w:val="22"/>
        </w:rPr>
        <w:t>All accommodation queries and issues will be dealt with initially by the Homestay Coordinator. Pastoral care issues or concerns arising from accommodation arrangements will be referred to the appropriate pastoral care person/unit.</w:t>
      </w:r>
    </w:p>
    <w:p w:rsidR="00D56C88" w:rsidRPr="009A4E18" w:rsidRDefault="00D56C88" w:rsidP="00D56C88">
      <w:pPr>
        <w:numPr>
          <w:ilvl w:val="0"/>
          <w:numId w:val="7"/>
        </w:numPr>
        <w:tabs>
          <w:tab w:val="left" w:pos="-720"/>
        </w:tabs>
        <w:suppressAutoHyphens/>
        <w:jc w:val="both"/>
        <w:rPr>
          <w:rFonts w:ascii="Tahoma" w:hAnsi="Tahoma" w:cs="Tahoma"/>
          <w:spacing w:val="-3"/>
          <w:sz w:val="22"/>
        </w:rPr>
      </w:pPr>
      <w:r w:rsidRPr="009A4E18">
        <w:rPr>
          <w:rFonts w:ascii="Tahoma" w:hAnsi="Tahoma" w:cs="Tahoma"/>
          <w:spacing w:val="-3"/>
          <w:sz w:val="22"/>
        </w:rPr>
        <w:t>For each student, the full name, current address, contact phone number, occupation and relationship to student of the residential caregiver will be held.</w:t>
      </w:r>
    </w:p>
    <w:p w:rsidR="00D56C88" w:rsidRPr="009A4E18" w:rsidRDefault="00D56C88" w:rsidP="00D56C88">
      <w:pPr>
        <w:numPr>
          <w:ilvl w:val="0"/>
          <w:numId w:val="7"/>
        </w:numPr>
        <w:tabs>
          <w:tab w:val="left" w:pos="-720"/>
        </w:tabs>
        <w:suppressAutoHyphens/>
        <w:jc w:val="both"/>
        <w:rPr>
          <w:rFonts w:ascii="Tahoma" w:hAnsi="Tahoma" w:cs="Tahoma"/>
          <w:spacing w:val="-3"/>
          <w:sz w:val="22"/>
        </w:rPr>
      </w:pPr>
      <w:r w:rsidRPr="009A4E18">
        <w:rPr>
          <w:rFonts w:ascii="Tahoma" w:hAnsi="Tahoma" w:cs="Tahoma"/>
          <w:spacing w:val="-3"/>
          <w:sz w:val="22"/>
        </w:rPr>
        <w:t>Any serious concerns relating to accommodation will be reported to the Code Administrator.</w:t>
      </w:r>
    </w:p>
    <w:p w:rsidR="00D56C88" w:rsidRDefault="00D56C88" w:rsidP="00D56C88">
      <w:pPr>
        <w:tabs>
          <w:tab w:val="left" w:pos="-720"/>
        </w:tabs>
        <w:suppressAutoHyphens/>
        <w:jc w:val="both"/>
        <w:rPr>
          <w:spacing w:val="-3"/>
          <w:sz w:val="22"/>
        </w:rPr>
      </w:pPr>
    </w:p>
    <w:p w:rsidR="00D56C88" w:rsidRPr="003D28F1" w:rsidRDefault="00D56C88" w:rsidP="00D56C88">
      <w:pPr>
        <w:tabs>
          <w:tab w:val="left" w:pos="-720"/>
        </w:tabs>
        <w:suppressAutoHyphens/>
        <w:jc w:val="both"/>
        <w:rPr>
          <w:rFonts w:ascii="Tahoma" w:hAnsi="Tahoma" w:cs="Tahoma"/>
          <w:i/>
          <w:spacing w:val="-3"/>
          <w:sz w:val="22"/>
        </w:rPr>
      </w:pPr>
      <w:r w:rsidRPr="003D28F1">
        <w:rPr>
          <w:rFonts w:ascii="Tahoma" w:hAnsi="Tahoma" w:cs="Tahoma"/>
          <w:i/>
          <w:spacing w:val="-3"/>
          <w:sz w:val="22"/>
        </w:rPr>
        <w:t>Students not living with a parent</w:t>
      </w:r>
      <w:r>
        <w:rPr>
          <w:rFonts w:ascii="Tahoma" w:hAnsi="Tahoma" w:cs="Tahoma"/>
          <w:i/>
          <w:spacing w:val="-3"/>
          <w:sz w:val="22"/>
        </w:rPr>
        <w:t>:</w:t>
      </w:r>
    </w:p>
    <w:p w:rsidR="00D56C88" w:rsidRPr="009A4E18" w:rsidRDefault="00D56C88" w:rsidP="00D56C88">
      <w:pPr>
        <w:tabs>
          <w:tab w:val="left" w:pos="-720"/>
        </w:tabs>
        <w:suppressAutoHyphens/>
        <w:rPr>
          <w:rFonts w:ascii="Tahoma" w:hAnsi="Tahoma" w:cs="Tahoma"/>
          <w:spacing w:val="-3"/>
          <w:sz w:val="22"/>
        </w:rPr>
      </w:pPr>
      <w:r w:rsidRPr="009A4E18">
        <w:rPr>
          <w:rFonts w:ascii="Tahoma" w:hAnsi="Tahoma" w:cs="Tahoma"/>
          <w:spacing w:val="-3"/>
          <w:sz w:val="22"/>
        </w:rPr>
        <w:t>For all students under 18 years and not living with a parent:</w:t>
      </w:r>
    </w:p>
    <w:p w:rsidR="00D56C88" w:rsidRPr="009A4E18" w:rsidRDefault="00D56C88" w:rsidP="00D56C88">
      <w:pPr>
        <w:numPr>
          <w:ilvl w:val="0"/>
          <w:numId w:val="12"/>
        </w:numPr>
        <w:tabs>
          <w:tab w:val="left" w:pos="-720"/>
        </w:tabs>
        <w:suppressAutoHyphens/>
        <w:rPr>
          <w:rFonts w:ascii="Tahoma" w:hAnsi="Tahoma" w:cs="Tahoma"/>
          <w:spacing w:val="-3"/>
          <w:sz w:val="22"/>
        </w:rPr>
      </w:pPr>
      <w:r w:rsidRPr="009A4E18">
        <w:rPr>
          <w:rFonts w:ascii="Tahoma" w:hAnsi="Tahoma" w:cs="Tahoma"/>
          <w:spacing w:val="-3"/>
          <w:sz w:val="22"/>
        </w:rPr>
        <w:t>Any accommodation to be used by international students will have:</w:t>
      </w:r>
    </w:p>
    <w:p w:rsidR="00D56C88" w:rsidRPr="009A4E18" w:rsidRDefault="00D56C88" w:rsidP="00D56C88">
      <w:pPr>
        <w:numPr>
          <w:ilvl w:val="2"/>
          <w:numId w:val="9"/>
        </w:numPr>
        <w:tabs>
          <w:tab w:val="clear" w:pos="851"/>
          <w:tab w:val="num" w:pos="993"/>
        </w:tabs>
        <w:ind w:left="993" w:hanging="284"/>
        <w:rPr>
          <w:rFonts w:ascii="Tahoma" w:hAnsi="Tahoma" w:cs="Tahoma"/>
          <w:spacing w:val="-3"/>
          <w:sz w:val="22"/>
        </w:rPr>
      </w:pPr>
      <w:r w:rsidRPr="009A4E18">
        <w:rPr>
          <w:rFonts w:ascii="Tahoma" w:hAnsi="Tahoma" w:cs="Tahoma"/>
          <w:spacing w:val="-3"/>
          <w:sz w:val="22"/>
        </w:rPr>
        <w:t>An on-site assessment to determine that living conditions are of an acceptable standard.</w:t>
      </w:r>
    </w:p>
    <w:p w:rsidR="00D56C88" w:rsidRPr="009A4E18" w:rsidRDefault="00D56C88" w:rsidP="00D56C88">
      <w:pPr>
        <w:numPr>
          <w:ilvl w:val="2"/>
          <w:numId w:val="9"/>
        </w:numPr>
        <w:tabs>
          <w:tab w:val="clear" w:pos="851"/>
          <w:tab w:val="num" w:pos="993"/>
        </w:tabs>
        <w:ind w:left="993" w:hanging="284"/>
        <w:rPr>
          <w:rFonts w:ascii="Tahoma" w:hAnsi="Tahoma" w:cs="Tahoma"/>
          <w:spacing w:val="-3"/>
          <w:sz w:val="22"/>
        </w:rPr>
      </w:pPr>
      <w:r w:rsidRPr="009A4E18">
        <w:rPr>
          <w:rFonts w:ascii="Tahoma" w:hAnsi="Tahoma" w:cs="Tahoma"/>
          <w:spacing w:val="-3"/>
          <w:sz w:val="22"/>
        </w:rPr>
        <w:t>An assessment to determine that the accommodation type is not a boarding establishment,</w:t>
      </w:r>
      <w:r>
        <w:rPr>
          <w:rFonts w:ascii="Tahoma" w:hAnsi="Tahoma" w:cs="Tahoma"/>
          <w:spacing w:val="-3"/>
          <w:sz w:val="22"/>
        </w:rPr>
        <w:t xml:space="preserve"> (more than 4 international students)</w:t>
      </w:r>
      <w:r w:rsidRPr="009A4E18">
        <w:rPr>
          <w:rFonts w:ascii="Tahoma" w:hAnsi="Tahoma" w:cs="Tahoma"/>
          <w:spacing w:val="-3"/>
          <w:sz w:val="22"/>
        </w:rPr>
        <w:t xml:space="preserve"> if the student is in a homestay or has a designated caregiver. </w:t>
      </w:r>
    </w:p>
    <w:p w:rsidR="00D56C88" w:rsidRPr="009A4E18" w:rsidRDefault="00D56C88" w:rsidP="00D56C88">
      <w:pPr>
        <w:numPr>
          <w:ilvl w:val="2"/>
          <w:numId w:val="9"/>
        </w:numPr>
        <w:tabs>
          <w:tab w:val="clear" w:pos="851"/>
          <w:tab w:val="num" w:pos="993"/>
        </w:tabs>
        <w:ind w:left="993" w:hanging="284"/>
        <w:rPr>
          <w:rFonts w:ascii="Tahoma" w:hAnsi="Tahoma" w:cs="Tahoma"/>
          <w:spacing w:val="-3"/>
          <w:sz w:val="22"/>
        </w:rPr>
      </w:pPr>
      <w:r w:rsidRPr="009A4E18">
        <w:rPr>
          <w:rFonts w:ascii="Tahoma" w:hAnsi="Tahoma" w:cs="Tahoma"/>
          <w:spacing w:val="-3"/>
          <w:sz w:val="22"/>
        </w:rPr>
        <w:t>An assessment of the residential carer’s suitability and whether they will provide a safe physical and emotional environment.</w:t>
      </w:r>
    </w:p>
    <w:p w:rsidR="00D56C88" w:rsidRPr="009A4E18" w:rsidRDefault="00D56C88" w:rsidP="00D56C88">
      <w:pPr>
        <w:numPr>
          <w:ilvl w:val="0"/>
          <w:numId w:val="12"/>
        </w:numPr>
        <w:tabs>
          <w:tab w:val="left" w:pos="-720"/>
        </w:tabs>
        <w:suppressAutoHyphens/>
        <w:rPr>
          <w:rFonts w:ascii="Tahoma" w:hAnsi="Tahoma" w:cs="Tahoma"/>
          <w:spacing w:val="-3"/>
          <w:sz w:val="22"/>
        </w:rPr>
      </w:pPr>
      <w:r>
        <w:rPr>
          <w:rFonts w:ascii="Tahoma" w:hAnsi="Tahoma" w:cs="Tahoma"/>
          <w:spacing w:val="-3"/>
          <w:sz w:val="22"/>
        </w:rPr>
        <w:t>All</w:t>
      </w:r>
      <w:r w:rsidRPr="009A4E18">
        <w:rPr>
          <w:rFonts w:ascii="Tahoma" w:hAnsi="Tahoma" w:cs="Tahoma"/>
          <w:spacing w:val="-3"/>
          <w:sz w:val="22"/>
        </w:rPr>
        <w:t xml:space="preserve"> student</w:t>
      </w:r>
      <w:r>
        <w:rPr>
          <w:rFonts w:ascii="Tahoma" w:hAnsi="Tahoma" w:cs="Tahoma"/>
          <w:spacing w:val="-3"/>
          <w:sz w:val="22"/>
        </w:rPr>
        <w:t>s</w:t>
      </w:r>
      <w:r w:rsidRPr="009A4E18">
        <w:rPr>
          <w:rFonts w:ascii="Tahoma" w:hAnsi="Tahoma" w:cs="Tahoma"/>
          <w:spacing w:val="-3"/>
          <w:sz w:val="22"/>
        </w:rPr>
        <w:t xml:space="preserve"> will be interviewed quarterly to ensure that their accommodation is suitable.</w:t>
      </w:r>
    </w:p>
    <w:p w:rsidR="00D56C88" w:rsidRPr="00B82C61" w:rsidRDefault="00D56C88" w:rsidP="00D56C88">
      <w:pPr>
        <w:numPr>
          <w:ilvl w:val="0"/>
          <w:numId w:val="12"/>
        </w:numPr>
        <w:tabs>
          <w:tab w:val="left" w:pos="-720"/>
        </w:tabs>
        <w:suppressAutoHyphens/>
        <w:rPr>
          <w:rFonts w:ascii="Tahoma" w:hAnsi="Tahoma" w:cs="Tahoma"/>
          <w:i/>
          <w:spacing w:val="-3"/>
          <w:sz w:val="22"/>
        </w:rPr>
      </w:pPr>
      <w:r w:rsidRPr="009A4E18">
        <w:rPr>
          <w:rFonts w:ascii="Tahoma" w:hAnsi="Tahoma" w:cs="Tahoma"/>
          <w:spacing w:val="-3"/>
          <w:sz w:val="22"/>
        </w:rPr>
        <w:t>All accommodation residences</w:t>
      </w:r>
      <w:r>
        <w:rPr>
          <w:rFonts w:ascii="Tahoma" w:hAnsi="Tahoma" w:cs="Tahoma"/>
          <w:spacing w:val="-3"/>
          <w:sz w:val="22"/>
        </w:rPr>
        <w:t xml:space="preserve"> (including designated caregiver accommodation) </w:t>
      </w:r>
      <w:r w:rsidRPr="009A4E18">
        <w:rPr>
          <w:rFonts w:ascii="Tahoma" w:hAnsi="Tahoma" w:cs="Tahoma"/>
          <w:spacing w:val="-3"/>
          <w:sz w:val="22"/>
        </w:rPr>
        <w:t xml:space="preserve">will be visited at least twice yearly to ensure that they remain suitable. </w:t>
      </w:r>
    </w:p>
    <w:p w:rsidR="00D56C88" w:rsidRPr="009A4E18" w:rsidRDefault="00D56C88" w:rsidP="00D56C88">
      <w:pPr>
        <w:numPr>
          <w:ilvl w:val="0"/>
          <w:numId w:val="12"/>
        </w:numPr>
        <w:tabs>
          <w:tab w:val="left" w:pos="-720"/>
        </w:tabs>
        <w:suppressAutoHyphens/>
        <w:rPr>
          <w:rFonts w:ascii="Tahoma" w:hAnsi="Tahoma" w:cs="Tahoma"/>
          <w:i/>
          <w:spacing w:val="-3"/>
          <w:sz w:val="22"/>
        </w:rPr>
      </w:pPr>
      <w:r w:rsidRPr="009A4E18">
        <w:rPr>
          <w:rFonts w:ascii="Tahoma" w:hAnsi="Tahoma" w:cs="Tahoma"/>
          <w:spacing w:val="-3"/>
          <w:sz w:val="22"/>
        </w:rPr>
        <w:t xml:space="preserve">Police vetting will be carried out on all adults aged 18 years and over living </w:t>
      </w:r>
      <w:r>
        <w:rPr>
          <w:rFonts w:ascii="Tahoma" w:hAnsi="Tahoma" w:cs="Tahoma"/>
          <w:spacing w:val="-3"/>
          <w:sz w:val="22"/>
        </w:rPr>
        <w:t xml:space="preserve">in a homestay </w:t>
      </w:r>
      <w:r w:rsidRPr="009A4E18">
        <w:rPr>
          <w:rFonts w:ascii="Tahoma" w:hAnsi="Tahoma" w:cs="Tahoma"/>
          <w:spacing w:val="-3"/>
          <w:sz w:val="22"/>
        </w:rPr>
        <w:t xml:space="preserve">or designated caregiver accommodation used by a student. </w:t>
      </w:r>
    </w:p>
    <w:p w:rsidR="00D56C88" w:rsidRPr="009A4E18" w:rsidRDefault="00D56C88" w:rsidP="00D56C88">
      <w:pPr>
        <w:numPr>
          <w:ilvl w:val="0"/>
          <w:numId w:val="12"/>
        </w:numPr>
        <w:tabs>
          <w:tab w:val="left" w:pos="-720"/>
        </w:tabs>
        <w:suppressAutoHyphens/>
        <w:jc w:val="both"/>
        <w:rPr>
          <w:rFonts w:ascii="Tahoma" w:hAnsi="Tahoma" w:cs="Tahoma"/>
          <w:i/>
          <w:spacing w:val="-3"/>
          <w:sz w:val="22"/>
        </w:rPr>
      </w:pPr>
      <w:smartTag w:uri="urn:schemas-microsoft-com:office:smarttags" w:element="place">
        <w:smartTag w:uri="urn:schemas-microsoft-com:office:smarttags" w:element="PlaceName">
          <w:r w:rsidRPr="0032153C">
            <w:rPr>
              <w:rFonts w:ascii="Tahoma" w:hAnsi="Tahoma" w:cs="Tahoma"/>
              <w:sz w:val="22"/>
              <w:szCs w:val="22"/>
            </w:rPr>
            <w:lastRenderedPageBreak/>
            <w:t>Bayfield</w:t>
          </w:r>
        </w:smartTag>
        <w:r w:rsidRPr="0032153C">
          <w:rPr>
            <w:rFonts w:ascii="Tahoma" w:hAnsi="Tahoma" w:cs="Tahoma"/>
            <w:sz w:val="22"/>
            <w:szCs w:val="22"/>
          </w:rPr>
          <w:t xml:space="preserve"> </w:t>
        </w:r>
        <w:smartTag w:uri="urn:schemas-microsoft-com:office:smarttags" w:element="PlaceType">
          <w:r w:rsidRPr="0032153C">
            <w:rPr>
              <w:rFonts w:ascii="Tahoma" w:hAnsi="Tahoma" w:cs="Tahoma"/>
              <w:sz w:val="22"/>
              <w:szCs w:val="22"/>
            </w:rPr>
            <w:t>High School</w:t>
          </w:r>
        </w:smartTag>
      </w:smartTag>
      <w:r w:rsidRPr="00994226">
        <w:rPr>
          <w:rFonts w:ascii="Arial" w:hAnsi="Arial" w:cs="Arial"/>
          <w:i/>
        </w:rPr>
        <w:t xml:space="preserve"> </w:t>
      </w:r>
      <w:r w:rsidRPr="009A4E18">
        <w:rPr>
          <w:rFonts w:ascii="Tahoma" w:hAnsi="Tahoma" w:cs="Tahoma"/>
          <w:spacing w:val="-3"/>
          <w:sz w:val="22"/>
        </w:rPr>
        <w:t xml:space="preserve">will conduct follow up visits if there are reasonable grounds to suspect that the accommodation has become unsuitable. </w:t>
      </w:r>
    </w:p>
    <w:p w:rsidR="00D56C88" w:rsidRDefault="00D56C88" w:rsidP="00D56C88">
      <w:pPr>
        <w:tabs>
          <w:tab w:val="left" w:pos="-720"/>
        </w:tabs>
        <w:suppressAutoHyphens/>
        <w:jc w:val="both"/>
        <w:rPr>
          <w:i/>
          <w:spacing w:val="-3"/>
          <w:sz w:val="22"/>
        </w:rPr>
      </w:pPr>
    </w:p>
    <w:p w:rsidR="00D56C88" w:rsidRPr="00B82C61" w:rsidRDefault="00D56C88" w:rsidP="00D56C88">
      <w:pPr>
        <w:tabs>
          <w:tab w:val="left" w:pos="-720"/>
        </w:tabs>
        <w:suppressAutoHyphens/>
        <w:jc w:val="both"/>
        <w:rPr>
          <w:rFonts w:ascii="Tahoma" w:hAnsi="Tahoma" w:cs="Tahoma"/>
          <w:i/>
          <w:spacing w:val="-3"/>
          <w:sz w:val="22"/>
        </w:rPr>
      </w:pPr>
      <w:r w:rsidRPr="00B82C61">
        <w:rPr>
          <w:rFonts w:ascii="Tahoma" w:hAnsi="Tahoma" w:cs="Tahoma"/>
          <w:i/>
          <w:spacing w:val="-3"/>
          <w:sz w:val="22"/>
        </w:rPr>
        <w:t>Homestay</w:t>
      </w:r>
    </w:p>
    <w:p w:rsidR="00D56C88" w:rsidRPr="00B82C61" w:rsidRDefault="00D56C88" w:rsidP="00D56C88">
      <w:pPr>
        <w:numPr>
          <w:ilvl w:val="0"/>
          <w:numId w:val="10"/>
        </w:numPr>
        <w:tabs>
          <w:tab w:val="left" w:pos="-720"/>
        </w:tabs>
        <w:suppressAutoHyphens/>
        <w:jc w:val="both"/>
        <w:rPr>
          <w:rFonts w:ascii="Tahoma" w:hAnsi="Tahoma" w:cs="Tahoma"/>
          <w:spacing w:val="-3"/>
          <w:sz w:val="22"/>
        </w:rPr>
      </w:pPr>
      <w:r w:rsidRPr="00B82C61">
        <w:rPr>
          <w:rFonts w:ascii="Tahoma" w:hAnsi="Tahoma" w:cs="Tahoma"/>
          <w:spacing w:val="-3"/>
          <w:sz w:val="22"/>
        </w:rPr>
        <w:t xml:space="preserve">Students in the school homestay programme must make homestay payments in advance at the </w:t>
      </w:r>
      <w:r>
        <w:rPr>
          <w:rFonts w:ascii="Tahoma" w:hAnsi="Tahoma" w:cs="Tahoma"/>
          <w:spacing w:val="-3"/>
          <w:sz w:val="22"/>
        </w:rPr>
        <w:t>time tuition fees are paid.</w:t>
      </w:r>
    </w:p>
    <w:p w:rsidR="00D56C88" w:rsidRDefault="00D56C88" w:rsidP="00D56C88">
      <w:pPr>
        <w:numPr>
          <w:ilvl w:val="0"/>
          <w:numId w:val="10"/>
        </w:numPr>
        <w:tabs>
          <w:tab w:val="left" w:pos="-720"/>
        </w:tabs>
        <w:suppressAutoHyphens/>
        <w:jc w:val="both"/>
        <w:rPr>
          <w:rFonts w:ascii="Tahoma" w:hAnsi="Tahoma" w:cs="Tahoma"/>
          <w:spacing w:val="-3"/>
          <w:sz w:val="22"/>
        </w:rPr>
      </w:pPr>
      <w:r w:rsidRPr="00B82C61">
        <w:rPr>
          <w:rFonts w:ascii="Tahoma" w:hAnsi="Tahoma" w:cs="Tahoma"/>
          <w:spacing w:val="-3"/>
          <w:sz w:val="22"/>
        </w:rPr>
        <w:t>Students must not make their own private homestay arrangements</w:t>
      </w:r>
      <w:r>
        <w:rPr>
          <w:rFonts w:ascii="Tahoma" w:hAnsi="Tahoma" w:cs="Tahoma"/>
          <w:spacing w:val="-3"/>
          <w:sz w:val="22"/>
        </w:rPr>
        <w:t>.</w:t>
      </w:r>
      <w:r w:rsidRPr="00B82C61">
        <w:rPr>
          <w:rFonts w:ascii="Tahoma" w:hAnsi="Tahoma" w:cs="Tahoma"/>
          <w:spacing w:val="-3"/>
          <w:sz w:val="22"/>
        </w:rPr>
        <w:t xml:space="preserve"> </w:t>
      </w:r>
    </w:p>
    <w:p w:rsidR="00D56C88" w:rsidRPr="00B82C61" w:rsidRDefault="00D56C88" w:rsidP="00D56C88">
      <w:pPr>
        <w:numPr>
          <w:ilvl w:val="0"/>
          <w:numId w:val="10"/>
        </w:numPr>
        <w:tabs>
          <w:tab w:val="left" w:pos="-720"/>
        </w:tabs>
        <w:suppressAutoHyphens/>
        <w:jc w:val="both"/>
        <w:rPr>
          <w:rFonts w:ascii="Tahoma" w:hAnsi="Tahoma" w:cs="Tahoma"/>
          <w:spacing w:val="-3"/>
          <w:sz w:val="22"/>
        </w:rPr>
      </w:pPr>
      <w:r w:rsidRPr="00B82C61">
        <w:rPr>
          <w:rFonts w:ascii="Tahoma" w:hAnsi="Tahoma" w:cs="Tahoma"/>
          <w:spacing w:val="-3"/>
          <w:sz w:val="22"/>
        </w:rPr>
        <w:t>Students staying in a homestay are required to exhibit appropriate behaviour.</w:t>
      </w:r>
    </w:p>
    <w:p w:rsidR="00D56C88" w:rsidRPr="00B82C61" w:rsidRDefault="00D56C88" w:rsidP="00D56C88">
      <w:pPr>
        <w:numPr>
          <w:ilvl w:val="0"/>
          <w:numId w:val="10"/>
        </w:numPr>
        <w:tabs>
          <w:tab w:val="left" w:pos="-720"/>
        </w:tabs>
        <w:suppressAutoHyphens/>
        <w:jc w:val="both"/>
        <w:rPr>
          <w:rFonts w:ascii="Tahoma" w:hAnsi="Tahoma" w:cs="Tahoma"/>
          <w:spacing w:val="-3"/>
          <w:sz w:val="22"/>
        </w:rPr>
      </w:pPr>
      <w:r w:rsidRPr="00B82C61">
        <w:rPr>
          <w:rFonts w:ascii="Tahoma" w:hAnsi="Tahoma" w:cs="Tahoma"/>
          <w:spacing w:val="-3"/>
          <w:sz w:val="22"/>
        </w:rPr>
        <w:t xml:space="preserve">Where a student’s behaviour or demands are such that homestay hosts </w:t>
      </w:r>
      <w:proofErr w:type="spellStart"/>
      <w:r w:rsidRPr="00B82C61">
        <w:rPr>
          <w:rFonts w:ascii="Tahoma" w:hAnsi="Tahoma" w:cs="Tahoma"/>
          <w:spacing w:val="-3"/>
          <w:sz w:val="22"/>
        </w:rPr>
        <w:t>can not</w:t>
      </w:r>
      <w:proofErr w:type="spellEnd"/>
      <w:r w:rsidRPr="00B82C61">
        <w:rPr>
          <w:rFonts w:ascii="Tahoma" w:hAnsi="Tahoma" w:cs="Tahoma"/>
          <w:spacing w:val="-3"/>
          <w:sz w:val="22"/>
        </w:rPr>
        <w:t xml:space="preserve"> reasonably be expected to have the student continue in their care, the homestay service may be discontinued and the student may be sent home.</w:t>
      </w:r>
    </w:p>
    <w:p w:rsidR="00D56C88" w:rsidRPr="00B82C61" w:rsidRDefault="00D56C88" w:rsidP="00D56C88">
      <w:pPr>
        <w:numPr>
          <w:ilvl w:val="0"/>
          <w:numId w:val="10"/>
        </w:numPr>
        <w:tabs>
          <w:tab w:val="left" w:pos="-720"/>
        </w:tabs>
        <w:suppressAutoHyphens/>
        <w:jc w:val="both"/>
        <w:rPr>
          <w:rFonts w:ascii="Tahoma" w:hAnsi="Tahoma" w:cs="Tahoma"/>
          <w:spacing w:val="-3"/>
          <w:sz w:val="22"/>
        </w:rPr>
      </w:pPr>
      <w:r w:rsidRPr="00B82C61">
        <w:rPr>
          <w:rFonts w:ascii="Tahoma" w:hAnsi="Tahoma" w:cs="Tahoma"/>
          <w:spacing w:val="-3"/>
          <w:sz w:val="22"/>
        </w:rPr>
        <w:t>Where the homestay student wishes to withdraw from the</w:t>
      </w:r>
      <w:r>
        <w:rPr>
          <w:rFonts w:ascii="Tahoma" w:hAnsi="Tahoma" w:cs="Tahoma"/>
          <w:spacing w:val="-3"/>
          <w:sz w:val="22"/>
        </w:rPr>
        <w:t xml:space="preserve"> Homestay</w:t>
      </w:r>
      <w:r w:rsidRPr="00B82C61">
        <w:rPr>
          <w:rFonts w:ascii="Tahoma" w:hAnsi="Tahoma" w:cs="Tahoma"/>
          <w:spacing w:val="-3"/>
          <w:sz w:val="22"/>
        </w:rPr>
        <w:t xml:space="preserve"> programme, at least </w:t>
      </w:r>
      <w:r>
        <w:rPr>
          <w:rFonts w:ascii="Tahoma" w:hAnsi="Tahoma" w:cs="Tahoma"/>
          <w:spacing w:val="-3"/>
          <w:sz w:val="22"/>
        </w:rPr>
        <w:t>one</w:t>
      </w:r>
      <w:r w:rsidRPr="00B82C61">
        <w:rPr>
          <w:rFonts w:ascii="Tahoma" w:hAnsi="Tahoma" w:cs="Tahoma"/>
          <w:spacing w:val="-3"/>
          <w:sz w:val="22"/>
        </w:rPr>
        <w:t xml:space="preserve"> </w:t>
      </w:r>
      <w:proofErr w:type="spellStart"/>
      <w:r w:rsidRPr="00B82C61">
        <w:rPr>
          <w:rFonts w:ascii="Tahoma" w:hAnsi="Tahoma" w:cs="Tahoma"/>
          <w:spacing w:val="-3"/>
          <w:sz w:val="22"/>
        </w:rPr>
        <w:t>weeks notice</w:t>
      </w:r>
      <w:proofErr w:type="spellEnd"/>
      <w:r w:rsidRPr="00B82C61">
        <w:rPr>
          <w:rFonts w:ascii="Tahoma" w:hAnsi="Tahoma" w:cs="Tahoma"/>
          <w:spacing w:val="-3"/>
          <w:sz w:val="22"/>
        </w:rPr>
        <w:t xml:space="preserve"> must be given in writing to the </w:t>
      </w:r>
      <w:r>
        <w:rPr>
          <w:rFonts w:ascii="Tahoma" w:hAnsi="Tahoma" w:cs="Tahoma"/>
          <w:spacing w:val="-3"/>
          <w:sz w:val="22"/>
        </w:rPr>
        <w:t>Dean of International Students</w:t>
      </w:r>
      <w:r w:rsidRPr="00B82C61">
        <w:rPr>
          <w:rFonts w:ascii="Tahoma" w:hAnsi="Tahoma" w:cs="Tahoma"/>
          <w:spacing w:val="-3"/>
          <w:sz w:val="22"/>
        </w:rPr>
        <w:t>.</w:t>
      </w:r>
    </w:p>
    <w:p w:rsidR="00D56C88" w:rsidRPr="00B82C61" w:rsidRDefault="00D56C88" w:rsidP="00D56C88">
      <w:pPr>
        <w:numPr>
          <w:ilvl w:val="0"/>
          <w:numId w:val="10"/>
        </w:numPr>
        <w:tabs>
          <w:tab w:val="left" w:pos="-720"/>
        </w:tabs>
        <w:suppressAutoHyphens/>
        <w:jc w:val="both"/>
        <w:rPr>
          <w:rFonts w:ascii="Tahoma" w:hAnsi="Tahoma" w:cs="Tahoma"/>
          <w:spacing w:val="-3"/>
          <w:sz w:val="22"/>
        </w:rPr>
      </w:pPr>
      <w:r w:rsidRPr="00B82C61">
        <w:rPr>
          <w:rFonts w:ascii="Tahoma" w:hAnsi="Tahoma" w:cs="Tahoma"/>
          <w:spacing w:val="-3"/>
          <w:sz w:val="22"/>
        </w:rPr>
        <w:t>Advice and a support infrastructure for homestay carers will be provided by the Homestay</w:t>
      </w:r>
      <w:r>
        <w:rPr>
          <w:rFonts w:ascii="Tahoma" w:hAnsi="Tahoma" w:cs="Tahoma"/>
          <w:i/>
          <w:spacing w:val="-3"/>
          <w:sz w:val="22"/>
        </w:rPr>
        <w:t xml:space="preserve"> </w:t>
      </w:r>
      <w:r w:rsidRPr="00B82C61">
        <w:rPr>
          <w:rFonts w:ascii="Tahoma" w:hAnsi="Tahoma" w:cs="Tahoma"/>
          <w:spacing w:val="-3"/>
          <w:sz w:val="22"/>
        </w:rPr>
        <w:t>Coordinator</w:t>
      </w:r>
      <w:r>
        <w:rPr>
          <w:rFonts w:ascii="Tahoma" w:hAnsi="Tahoma" w:cs="Tahoma"/>
          <w:spacing w:val="-3"/>
          <w:sz w:val="22"/>
        </w:rPr>
        <w:t>.</w:t>
      </w:r>
    </w:p>
    <w:p w:rsidR="00D56C88" w:rsidRPr="00452D03" w:rsidRDefault="00D56C88" w:rsidP="00D56C88">
      <w:pPr>
        <w:tabs>
          <w:tab w:val="left" w:pos="-720"/>
        </w:tabs>
        <w:suppressAutoHyphens/>
        <w:jc w:val="both"/>
        <w:rPr>
          <w:spacing w:val="-3"/>
          <w:sz w:val="22"/>
        </w:rPr>
      </w:pPr>
    </w:p>
    <w:p w:rsidR="00D56C88" w:rsidRPr="00B82C61" w:rsidRDefault="00D56C88" w:rsidP="00D56C88">
      <w:pPr>
        <w:tabs>
          <w:tab w:val="left" w:pos="-720"/>
        </w:tabs>
        <w:suppressAutoHyphens/>
        <w:jc w:val="both"/>
        <w:rPr>
          <w:rFonts w:ascii="Tahoma" w:hAnsi="Tahoma" w:cs="Tahoma"/>
          <w:i/>
          <w:spacing w:val="-3"/>
          <w:sz w:val="22"/>
        </w:rPr>
      </w:pPr>
      <w:r w:rsidRPr="00B82C61">
        <w:rPr>
          <w:rFonts w:ascii="Tahoma" w:hAnsi="Tahoma" w:cs="Tahoma"/>
          <w:i/>
          <w:spacing w:val="-3"/>
          <w:sz w:val="22"/>
        </w:rPr>
        <w:t>Designated Caregivers</w:t>
      </w:r>
    </w:p>
    <w:p w:rsidR="00D56C88" w:rsidRPr="00F35600" w:rsidRDefault="00D56C88" w:rsidP="00D56C88">
      <w:pPr>
        <w:numPr>
          <w:ilvl w:val="0"/>
          <w:numId w:val="11"/>
        </w:numPr>
        <w:tabs>
          <w:tab w:val="left" w:pos="-720"/>
        </w:tabs>
        <w:suppressAutoHyphens/>
        <w:jc w:val="both"/>
        <w:rPr>
          <w:rFonts w:ascii="Tahoma" w:hAnsi="Tahoma" w:cs="Tahoma"/>
          <w:spacing w:val="-3"/>
          <w:sz w:val="22"/>
        </w:rPr>
      </w:pPr>
      <w:r w:rsidRPr="00F35600">
        <w:rPr>
          <w:rFonts w:ascii="Tahoma" w:hAnsi="Tahoma" w:cs="Tahoma"/>
          <w:spacing w:val="-3"/>
          <w:sz w:val="22"/>
        </w:rPr>
        <w:t xml:space="preserve">Parents of each student living with a designated caregiver are required to sign an indemnity document stating that the designated caregiver is a relative or close family friend and that the parents have selected the accommodation for their child, subject to </w:t>
      </w:r>
      <w:smartTag w:uri="urn:schemas-microsoft-com:office:smarttags" w:element="place">
        <w:smartTag w:uri="urn:schemas-microsoft-com:office:smarttags" w:element="PlaceName">
          <w:r w:rsidRPr="0032153C">
            <w:rPr>
              <w:rFonts w:ascii="Tahoma" w:hAnsi="Tahoma" w:cs="Tahoma"/>
              <w:spacing w:val="-3"/>
              <w:sz w:val="22"/>
              <w:szCs w:val="22"/>
            </w:rPr>
            <w:t>Bayfield</w:t>
          </w:r>
        </w:smartTag>
        <w:r w:rsidRPr="0032153C">
          <w:rPr>
            <w:rFonts w:ascii="Tahoma" w:hAnsi="Tahoma" w:cs="Tahoma"/>
            <w:spacing w:val="-3"/>
            <w:sz w:val="22"/>
            <w:szCs w:val="22"/>
          </w:rPr>
          <w:t xml:space="preserve"> </w:t>
        </w:r>
        <w:smartTag w:uri="urn:schemas-microsoft-com:office:smarttags" w:element="PlaceType">
          <w:r w:rsidRPr="0032153C">
            <w:rPr>
              <w:rFonts w:ascii="Tahoma" w:hAnsi="Tahoma" w:cs="Tahoma"/>
              <w:spacing w:val="-3"/>
              <w:sz w:val="22"/>
              <w:szCs w:val="22"/>
            </w:rPr>
            <w:t>High School</w:t>
          </w:r>
        </w:smartTag>
      </w:smartTag>
      <w:r>
        <w:rPr>
          <w:rFonts w:ascii="Tahoma" w:hAnsi="Tahoma" w:cs="Tahoma"/>
          <w:b/>
          <w:i/>
          <w:spacing w:val="-3"/>
          <w:sz w:val="22"/>
        </w:rPr>
        <w:t xml:space="preserve"> </w:t>
      </w:r>
      <w:r w:rsidRPr="00F35600">
        <w:rPr>
          <w:rFonts w:ascii="Tahoma" w:hAnsi="Tahoma" w:cs="Tahoma"/>
          <w:spacing w:val="-3"/>
          <w:sz w:val="22"/>
        </w:rPr>
        <w:t>approving the accommodation.</w:t>
      </w:r>
      <w:r>
        <w:rPr>
          <w:rFonts w:ascii="Tahoma" w:hAnsi="Tahoma" w:cs="Tahoma"/>
          <w:spacing w:val="-3"/>
          <w:sz w:val="22"/>
        </w:rPr>
        <w:t xml:space="preserve"> The accommodation must only be with family members.  A flatting situation will not be acceptable. </w:t>
      </w:r>
    </w:p>
    <w:p w:rsidR="00D56C88" w:rsidRPr="00F35600" w:rsidRDefault="00D56C88" w:rsidP="00D56C88">
      <w:pPr>
        <w:numPr>
          <w:ilvl w:val="0"/>
          <w:numId w:val="11"/>
        </w:numPr>
        <w:tabs>
          <w:tab w:val="left" w:pos="-720"/>
        </w:tabs>
        <w:suppressAutoHyphens/>
        <w:jc w:val="both"/>
        <w:rPr>
          <w:rFonts w:ascii="Tahoma" w:hAnsi="Tahoma" w:cs="Tahoma"/>
          <w:spacing w:val="-3"/>
          <w:sz w:val="22"/>
        </w:rPr>
      </w:pPr>
      <w:r w:rsidRPr="00F35600">
        <w:rPr>
          <w:rFonts w:ascii="Tahoma" w:hAnsi="Tahoma" w:cs="Tahoma"/>
          <w:spacing w:val="-3"/>
          <w:sz w:val="22"/>
        </w:rPr>
        <w:t xml:space="preserve">On or before enrolment, </w:t>
      </w:r>
      <w:smartTag w:uri="urn:schemas-microsoft-com:office:smarttags" w:element="place">
        <w:smartTag w:uri="urn:schemas-microsoft-com:office:smarttags" w:element="PlaceName">
          <w:r w:rsidRPr="0032153C">
            <w:rPr>
              <w:rFonts w:ascii="Tahoma" w:hAnsi="Tahoma" w:cs="Tahoma"/>
              <w:spacing w:val="-3"/>
              <w:sz w:val="22"/>
              <w:szCs w:val="22"/>
            </w:rPr>
            <w:t>Bayfield</w:t>
          </w:r>
        </w:smartTag>
        <w:r w:rsidRPr="0032153C">
          <w:rPr>
            <w:rFonts w:ascii="Tahoma" w:hAnsi="Tahoma" w:cs="Tahoma"/>
            <w:spacing w:val="-3"/>
            <w:sz w:val="22"/>
            <w:szCs w:val="22"/>
          </w:rPr>
          <w:t xml:space="preserve"> </w:t>
        </w:r>
        <w:smartTag w:uri="urn:schemas-microsoft-com:office:smarttags" w:element="PlaceType">
          <w:r w:rsidRPr="0032153C">
            <w:rPr>
              <w:rFonts w:ascii="Tahoma" w:hAnsi="Tahoma" w:cs="Tahoma"/>
              <w:spacing w:val="-3"/>
              <w:sz w:val="22"/>
              <w:szCs w:val="22"/>
            </w:rPr>
            <w:t>High School</w:t>
          </w:r>
        </w:smartTag>
      </w:smartTag>
      <w:r>
        <w:rPr>
          <w:rFonts w:ascii="Tahoma" w:hAnsi="Tahoma" w:cs="Tahoma"/>
          <w:b/>
          <w:i/>
          <w:spacing w:val="-3"/>
          <w:sz w:val="22"/>
        </w:rPr>
        <w:t xml:space="preserve"> </w:t>
      </w:r>
      <w:r w:rsidRPr="00F35600">
        <w:rPr>
          <w:rFonts w:ascii="Tahoma" w:hAnsi="Tahoma" w:cs="Tahoma"/>
          <w:spacing w:val="-3"/>
          <w:sz w:val="22"/>
        </w:rPr>
        <w:t>will meet and establish communication with the designated caregiver.</w:t>
      </w:r>
    </w:p>
    <w:p w:rsidR="00D56C88" w:rsidRPr="00F35600" w:rsidRDefault="00D56C88" w:rsidP="00D56C88">
      <w:pPr>
        <w:numPr>
          <w:ilvl w:val="0"/>
          <w:numId w:val="11"/>
        </w:numPr>
        <w:rPr>
          <w:rFonts w:ascii="Tahoma" w:hAnsi="Tahoma" w:cs="Tahoma"/>
          <w:sz w:val="22"/>
          <w:szCs w:val="22"/>
        </w:rPr>
      </w:pPr>
      <w:r w:rsidRPr="00F35600">
        <w:rPr>
          <w:rFonts w:ascii="Tahoma" w:hAnsi="Tahoma" w:cs="Tahoma"/>
          <w:sz w:val="22"/>
          <w:szCs w:val="22"/>
        </w:rPr>
        <w:t>The relationship between the designated caregiver and student’s parents will be checked to confirm that they are a bona fide relative or parent’s friend.</w:t>
      </w:r>
    </w:p>
    <w:p w:rsidR="00D56C88" w:rsidRPr="00F35600" w:rsidRDefault="00D56C88" w:rsidP="00D56C88">
      <w:pPr>
        <w:tabs>
          <w:tab w:val="left" w:pos="-720"/>
        </w:tabs>
        <w:suppressAutoHyphens/>
        <w:jc w:val="both"/>
        <w:rPr>
          <w:rFonts w:ascii="Tahoma" w:hAnsi="Tahoma" w:cs="Tahoma"/>
          <w:spacing w:val="-3"/>
          <w:sz w:val="22"/>
        </w:rPr>
      </w:pPr>
    </w:p>
    <w:p w:rsidR="00D56C88" w:rsidRDefault="00D56C88" w:rsidP="00D56C88">
      <w:pPr>
        <w:tabs>
          <w:tab w:val="left" w:pos="-720"/>
        </w:tabs>
        <w:suppressAutoHyphens/>
        <w:jc w:val="both"/>
        <w:rPr>
          <w:b/>
          <w:spacing w:val="-3"/>
          <w:sz w:val="22"/>
        </w:rPr>
      </w:pPr>
    </w:p>
    <w:p w:rsidR="00D56C88" w:rsidRPr="00BF26C1" w:rsidRDefault="00D56C88" w:rsidP="00D56C88">
      <w:pPr>
        <w:tabs>
          <w:tab w:val="left" w:pos="-720"/>
        </w:tabs>
        <w:suppressAutoHyphens/>
        <w:jc w:val="both"/>
        <w:rPr>
          <w:b/>
          <w:spacing w:val="-3"/>
          <w:sz w:val="22"/>
        </w:rPr>
      </w:pPr>
      <w:r>
        <w:rPr>
          <w:b/>
          <w:spacing w:val="-3"/>
          <w:sz w:val="22"/>
        </w:rPr>
        <w:t xml:space="preserve">DIVISIONS OF RESPONSIBILITY </w:t>
      </w:r>
    </w:p>
    <w:p w:rsidR="00D56C88" w:rsidRDefault="00D56C88" w:rsidP="00D56C88">
      <w:pPr>
        <w:tabs>
          <w:tab w:val="left" w:pos="-720"/>
        </w:tabs>
        <w:suppressAutoHyphens/>
        <w:jc w:val="both"/>
        <w:rPr>
          <w:rFonts w:ascii="Tahoma" w:hAnsi="Tahoma" w:cs="Tahoma"/>
          <w:spacing w:val="-3"/>
          <w:sz w:val="22"/>
        </w:rPr>
      </w:pPr>
      <w:smartTag w:uri="urn:schemas-microsoft-com:office:smarttags" w:element="place">
        <w:smartTag w:uri="urn:schemas-microsoft-com:office:smarttags" w:element="PlaceName">
          <w:r w:rsidRPr="00F35600">
            <w:rPr>
              <w:rFonts w:ascii="Tahoma" w:hAnsi="Tahoma" w:cs="Tahoma"/>
              <w:b/>
              <w:i/>
              <w:color w:val="008000"/>
              <w:spacing w:val="-3"/>
              <w:sz w:val="22"/>
              <w:szCs w:val="22"/>
            </w:rPr>
            <w:t>Bayfield</w:t>
          </w:r>
        </w:smartTag>
        <w:r w:rsidRPr="00F35600">
          <w:rPr>
            <w:rFonts w:ascii="Tahoma" w:hAnsi="Tahoma" w:cs="Tahoma"/>
            <w:b/>
            <w:i/>
            <w:color w:val="008000"/>
            <w:spacing w:val="-3"/>
            <w:sz w:val="22"/>
            <w:szCs w:val="22"/>
          </w:rPr>
          <w:t xml:space="preserve"> </w:t>
        </w:r>
        <w:smartTag w:uri="urn:schemas-microsoft-com:office:smarttags" w:element="PlaceType">
          <w:r w:rsidRPr="00F35600">
            <w:rPr>
              <w:rFonts w:ascii="Tahoma" w:hAnsi="Tahoma" w:cs="Tahoma"/>
              <w:b/>
              <w:i/>
              <w:color w:val="008000"/>
              <w:spacing w:val="-3"/>
              <w:sz w:val="22"/>
              <w:szCs w:val="22"/>
            </w:rPr>
            <w:t>High School</w:t>
          </w:r>
        </w:smartTag>
      </w:smartTag>
      <w:r>
        <w:rPr>
          <w:rFonts w:ascii="Tahoma" w:hAnsi="Tahoma" w:cs="Tahoma"/>
          <w:b/>
          <w:i/>
          <w:spacing w:val="-3"/>
          <w:sz w:val="22"/>
        </w:rPr>
        <w:t xml:space="preserve"> </w:t>
      </w:r>
      <w:r w:rsidRPr="00F35600">
        <w:rPr>
          <w:rFonts w:ascii="Tahoma" w:hAnsi="Tahoma" w:cs="Tahoma"/>
          <w:spacing w:val="-3"/>
          <w:sz w:val="22"/>
        </w:rPr>
        <w:t xml:space="preserve"> </w:t>
      </w:r>
    </w:p>
    <w:p w:rsidR="00D56C88" w:rsidRPr="00CF2D44" w:rsidRDefault="00D56C88" w:rsidP="00D56C88">
      <w:pPr>
        <w:tabs>
          <w:tab w:val="left" w:pos="-720"/>
        </w:tabs>
        <w:suppressAutoHyphens/>
        <w:jc w:val="both"/>
        <w:rPr>
          <w:rFonts w:ascii="Tahoma" w:hAnsi="Tahoma" w:cs="Tahoma"/>
          <w:spacing w:val="-3"/>
          <w:sz w:val="22"/>
        </w:rPr>
      </w:pPr>
      <w:r w:rsidRPr="00CF2D44">
        <w:rPr>
          <w:rFonts w:ascii="Tahoma" w:hAnsi="Tahoma" w:cs="Tahoma"/>
          <w:spacing w:val="-3"/>
          <w:sz w:val="22"/>
        </w:rPr>
        <w:t>Will be responsible for:</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Providing a 24/7 emergency contact person for problems with accommodation.</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 xml:space="preserve">Selecting, monitoring and approving all accommodation. </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Providing a support infrastructure for homestay carers.</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 xml:space="preserve">Recording the results of all accommodation assessments. </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Recording the results of all quarterly student interviews.</w:t>
      </w:r>
    </w:p>
    <w:p w:rsidR="00D56C88" w:rsidRPr="00CF2D44" w:rsidRDefault="00D56C88" w:rsidP="00D56C88">
      <w:pPr>
        <w:tabs>
          <w:tab w:val="left" w:pos="-720"/>
        </w:tabs>
        <w:suppressAutoHyphens/>
        <w:jc w:val="both"/>
        <w:rPr>
          <w:rFonts w:ascii="Tahoma" w:hAnsi="Tahoma" w:cs="Tahoma"/>
          <w:spacing w:val="-3"/>
          <w:sz w:val="22"/>
        </w:rPr>
      </w:pPr>
    </w:p>
    <w:p w:rsidR="00D56C88" w:rsidRDefault="00D56C88" w:rsidP="00D56C88">
      <w:pPr>
        <w:tabs>
          <w:tab w:val="left" w:pos="-720"/>
        </w:tabs>
        <w:suppressAutoHyphens/>
        <w:jc w:val="both"/>
        <w:rPr>
          <w:spacing w:val="-3"/>
          <w:sz w:val="22"/>
        </w:rPr>
      </w:pPr>
    </w:p>
    <w:p w:rsidR="00D56C88" w:rsidRPr="00F35600" w:rsidRDefault="00D56C88" w:rsidP="00D56C88">
      <w:pPr>
        <w:tabs>
          <w:tab w:val="left" w:pos="-720"/>
        </w:tabs>
        <w:suppressAutoHyphens/>
        <w:jc w:val="both"/>
        <w:rPr>
          <w:rFonts w:ascii="Tahoma" w:hAnsi="Tahoma" w:cs="Tahoma"/>
          <w:i/>
          <w:spacing w:val="-3"/>
          <w:sz w:val="22"/>
        </w:rPr>
      </w:pPr>
      <w:r w:rsidRPr="00F35600">
        <w:rPr>
          <w:rFonts w:ascii="Tahoma" w:hAnsi="Tahoma" w:cs="Tahoma"/>
          <w:i/>
          <w:spacing w:val="-3"/>
          <w:sz w:val="22"/>
        </w:rPr>
        <w:t>Caregivers</w:t>
      </w:r>
    </w:p>
    <w:p w:rsidR="00D56C88" w:rsidRPr="00CF2D44" w:rsidRDefault="00D56C88" w:rsidP="00D56C88">
      <w:pPr>
        <w:rPr>
          <w:rFonts w:ascii="Tahoma" w:hAnsi="Tahoma" w:cs="Tahoma"/>
          <w:sz w:val="22"/>
          <w:szCs w:val="22"/>
        </w:rPr>
      </w:pPr>
      <w:smartTag w:uri="urn:schemas-microsoft-com:office:smarttags" w:element="place">
        <w:smartTag w:uri="urn:schemas-microsoft-com:office:smarttags" w:element="PlaceName">
          <w:r w:rsidRPr="0032153C">
            <w:rPr>
              <w:rFonts w:ascii="Tahoma" w:hAnsi="Tahoma" w:cs="Tahoma"/>
              <w:b/>
              <w:i/>
              <w:color w:val="008000"/>
              <w:spacing w:val="-3"/>
              <w:sz w:val="22"/>
              <w:szCs w:val="22"/>
            </w:rPr>
            <w:t>Bayfield</w:t>
          </w:r>
        </w:smartTag>
        <w:r w:rsidRPr="0032153C">
          <w:rPr>
            <w:rFonts w:ascii="Tahoma" w:hAnsi="Tahoma" w:cs="Tahoma"/>
            <w:b/>
            <w:i/>
            <w:color w:val="008000"/>
            <w:spacing w:val="-3"/>
            <w:sz w:val="22"/>
            <w:szCs w:val="22"/>
          </w:rPr>
          <w:t xml:space="preserve"> </w:t>
        </w:r>
        <w:smartTag w:uri="urn:schemas-microsoft-com:office:smarttags" w:element="PlaceType">
          <w:r w:rsidRPr="0032153C">
            <w:rPr>
              <w:rFonts w:ascii="Tahoma" w:hAnsi="Tahoma" w:cs="Tahoma"/>
              <w:b/>
              <w:i/>
              <w:color w:val="008000"/>
              <w:spacing w:val="-3"/>
              <w:sz w:val="22"/>
              <w:szCs w:val="22"/>
            </w:rPr>
            <w:t>High School</w:t>
          </w:r>
        </w:smartTag>
      </w:smartTag>
      <w:r w:rsidRPr="00CF2D44">
        <w:rPr>
          <w:rFonts w:ascii="Tahoma" w:hAnsi="Tahoma" w:cs="Tahoma"/>
          <w:b/>
          <w:i/>
          <w:spacing w:val="-3"/>
          <w:sz w:val="22"/>
        </w:rPr>
        <w:t xml:space="preserve"> </w:t>
      </w:r>
      <w:r w:rsidRPr="00CF2D44">
        <w:rPr>
          <w:rFonts w:ascii="Tahoma" w:hAnsi="Tahoma" w:cs="Tahoma"/>
          <w:spacing w:val="-3"/>
          <w:sz w:val="22"/>
        </w:rPr>
        <w:t>will</w:t>
      </w:r>
      <w:r w:rsidRPr="00CF2D44">
        <w:rPr>
          <w:rFonts w:ascii="Tahoma" w:hAnsi="Tahoma" w:cs="Tahoma"/>
          <w:sz w:val="22"/>
          <w:szCs w:val="22"/>
        </w:rPr>
        <w:t xml:space="preserve"> expect all residential caregivers to</w:t>
      </w:r>
      <w:r w:rsidRPr="00CF2D44">
        <w:rPr>
          <w:rFonts w:ascii="Tahoma" w:hAnsi="Tahoma" w:cs="Tahoma"/>
          <w:b/>
          <w:sz w:val="22"/>
          <w:szCs w:val="22"/>
        </w:rPr>
        <w:t>:</w:t>
      </w:r>
    </w:p>
    <w:p w:rsidR="00D56C88" w:rsidRDefault="00D56C88" w:rsidP="00D56C88">
      <w:pPr>
        <w:numPr>
          <w:ilvl w:val="1"/>
          <w:numId w:val="9"/>
        </w:numPr>
        <w:tabs>
          <w:tab w:val="clear" w:pos="576"/>
          <w:tab w:val="num" w:pos="709"/>
        </w:tabs>
        <w:ind w:left="709" w:hanging="709"/>
        <w:rPr>
          <w:rFonts w:ascii="Tahoma" w:hAnsi="Tahoma" w:cs="Tahoma"/>
          <w:sz w:val="22"/>
        </w:rPr>
      </w:pPr>
      <w:r w:rsidRPr="00CF2D44">
        <w:rPr>
          <w:rFonts w:ascii="Tahoma" w:hAnsi="Tahoma" w:cs="Tahoma"/>
          <w:spacing w:val="-3"/>
          <w:sz w:val="22"/>
        </w:rPr>
        <w:t>Provide</w:t>
      </w:r>
      <w:r w:rsidRPr="00CF2D44">
        <w:rPr>
          <w:rFonts w:ascii="Tahoma" w:hAnsi="Tahoma" w:cs="Tahoma"/>
          <w:sz w:val="22"/>
        </w:rPr>
        <w:t xml:space="preserve"> a safe and friendly living and studying environment. </w:t>
      </w:r>
    </w:p>
    <w:p w:rsidR="00D56C88" w:rsidRPr="00CF2D44" w:rsidRDefault="00D56C88" w:rsidP="00D56C88">
      <w:pPr>
        <w:numPr>
          <w:ilvl w:val="1"/>
          <w:numId w:val="9"/>
        </w:numPr>
        <w:tabs>
          <w:tab w:val="clear" w:pos="576"/>
          <w:tab w:val="num" w:pos="709"/>
        </w:tabs>
        <w:ind w:left="709" w:hanging="709"/>
        <w:rPr>
          <w:rFonts w:ascii="Tahoma" w:hAnsi="Tahoma" w:cs="Tahoma"/>
          <w:sz w:val="22"/>
        </w:rPr>
      </w:pPr>
      <w:r>
        <w:rPr>
          <w:rFonts w:ascii="Tahoma" w:hAnsi="Tahoma" w:cs="Tahoma"/>
          <w:sz w:val="22"/>
        </w:rPr>
        <w:t xml:space="preserve">Provide </w:t>
      </w:r>
      <w:r w:rsidRPr="00CF2D44">
        <w:rPr>
          <w:rFonts w:ascii="Tahoma" w:hAnsi="Tahoma" w:cs="Tahoma"/>
          <w:sz w:val="22"/>
        </w:rPr>
        <w:t>day to day care including:</w:t>
      </w:r>
    </w:p>
    <w:p w:rsidR="00D56C88" w:rsidRPr="00CF2D44" w:rsidRDefault="00D56C88" w:rsidP="00D56C88">
      <w:pPr>
        <w:numPr>
          <w:ilvl w:val="2"/>
          <w:numId w:val="11"/>
        </w:numPr>
        <w:tabs>
          <w:tab w:val="clear" w:pos="2340"/>
          <w:tab w:val="num" w:pos="993"/>
        </w:tabs>
        <w:ind w:left="993" w:hanging="284"/>
        <w:rPr>
          <w:rFonts w:ascii="Tahoma" w:hAnsi="Tahoma" w:cs="Tahoma"/>
          <w:sz w:val="22"/>
        </w:rPr>
      </w:pPr>
      <w:r w:rsidRPr="00CF2D44">
        <w:rPr>
          <w:rFonts w:ascii="Tahoma" w:hAnsi="Tahoma" w:cs="Tahoma"/>
          <w:sz w:val="22"/>
        </w:rPr>
        <w:t>3 meals a day and access to snacks</w:t>
      </w:r>
    </w:p>
    <w:p w:rsidR="00D56C88" w:rsidRPr="00CF2D44" w:rsidRDefault="00D56C88" w:rsidP="00D56C88">
      <w:pPr>
        <w:numPr>
          <w:ilvl w:val="2"/>
          <w:numId w:val="11"/>
        </w:numPr>
        <w:tabs>
          <w:tab w:val="clear" w:pos="2340"/>
          <w:tab w:val="num" w:pos="993"/>
        </w:tabs>
        <w:ind w:left="993" w:hanging="284"/>
        <w:rPr>
          <w:rFonts w:ascii="Tahoma" w:hAnsi="Tahoma" w:cs="Tahoma"/>
          <w:sz w:val="22"/>
        </w:rPr>
      </w:pPr>
      <w:r w:rsidRPr="00CF2D44">
        <w:rPr>
          <w:rFonts w:ascii="Tahoma" w:hAnsi="Tahoma" w:cs="Tahoma"/>
          <w:sz w:val="22"/>
        </w:rPr>
        <w:t>own room</w:t>
      </w:r>
    </w:p>
    <w:p w:rsidR="00D56C88" w:rsidRPr="00CF2D44" w:rsidRDefault="00D56C88" w:rsidP="00D56C88">
      <w:pPr>
        <w:numPr>
          <w:ilvl w:val="2"/>
          <w:numId w:val="11"/>
        </w:numPr>
        <w:tabs>
          <w:tab w:val="clear" w:pos="2340"/>
          <w:tab w:val="num" w:pos="993"/>
        </w:tabs>
        <w:ind w:left="993" w:hanging="284"/>
        <w:rPr>
          <w:rFonts w:ascii="Tahoma" w:hAnsi="Tahoma" w:cs="Tahoma"/>
          <w:sz w:val="22"/>
        </w:rPr>
      </w:pPr>
      <w:r w:rsidRPr="00CF2D44">
        <w:rPr>
          <w:rFonts w:ascii="Tahoma" w:hAnsi="Tahoma" w:cs="Tahoma"/>
          <w:sz w:val="22"/>
        </w:rPr>
        <w:t>bed and bedding</w:t>
      </w:r>
    </w:p>
    <w:p w:rsidR="00D56C88" w:rsidRPr="00CF2D44" w:rsidRDefault="00D56C88" w:rsidP="00D56C88">
      <w:pPr>
        <w:numPr>
          <w:ilvl w:val="2"/>
          <w:numId w:val="11"/>
        </w:numPr>
        <w:tabs>
          <w:tab w:val="clear" w:pos="2340"/>
          <w:tab w:val="num" w:pos="993"/>
        </w:tabs>
        <w:ind w:left="993" w:hanging="284"/>
        <w:rPr>
          <w:rFonts w:ascii="Tahoma" w:hAnsi="Tahoma" w:cs="Tahoma"/>
          <w:sz w:val="22"/>
        </w:rPr>
      </w:pPr>
      <w:r w:rsidRPr="00CF2D44">
        <w:rPr>
          <w:rFonts w:ascii="Tahoma" w:hAnsi="Tahoma" w:cs="Tahoma"/>
          <w:sz w:val="22"/>
        </w:rPr>
        <w:t>study desk and chair</w:t>
      </w:r>
    </w:p>
    <w:p w:rsidR="00D56C88" w:rsidRPr="00CF2D44" w:rsidRDefault="00D56C88" w:rsidP="00D56C88">
      <w:pPr>
        <w:numPr>
          <w:ilvl w:val="2"/>
          <w:numId w:val="11"/>
        </w:numPr>
        <w:tabs>
          <w:tab w:val="clear" w:pos="2340"/>
          <w:tab w:val="num" w:pos="993"/>
        </w:tabs>
        <w:ind w:left="993" w:hanging="284"/>
        <w:rPr>
          <w:rFonts w:ascii="Tahoma" w:hAnsi="Tahoma" w:cs="Tahoma"/>
          <w:sz w:val="22"/>
        </w:rPr>
      </w:pPr>
      <w:r>
        <w:rPr>
          <w:rFonts w:ascii="Tahoma" w:hAnsi="Tahoma" w:cs="Tahoma"/>
          <w:sz w:val="22"/>
        </w:rPr>
        <w:t>a</w:t>
      </w:r>
      <w:r w:rsidRPr="00CF2D44">
        <w:rPr>
          <w:rFonts w:ascii="Tahoma" w:hAnsi="Tahoma" w:cs="Tahoma"/>
          <w:sz w:val="22"/>
        </w:rPr>
        <w:t>dequate bedroom furniture to store clothes, books etc.</w:t>
      </w:r>
    </w:p>
    <w:p w:rsidR="00D56C88" w:rsidRPr="00CF2D44" w:rsidRDefault="00D56C88" w:rsidP="00D56C88">
      <w:pPr>
        <w:numPr>
          <w:ilvl w:val="2"/>
          <w:numId w:val="11"/>
        </w:numPr>
        <w:tabs>
          <w:tab w:val="clear" w:pos="2340"/>
          <w:tab w:val="num" w:pos="993"/>
        </w:tabs>
        <w:ind w:left="993" w:hanging="284"/>
        <w:rPr>
          <w:rFonts w:ascii="Tahoma" w:hAnsi="Tahoma" w:cs="Tahoma"/>
          <w:sz w:val="22"/>
        </w:rPr>
      </w:pPr>
      <w:r w:rsidRPr="00CF2D44">
        <w:rPr>
          <w:rFonts w:ascii="Tahoma" w:hAnsi="Tahoma" w:cs="Tahoma"/>
          <w:sz w:val="22"/>
        </w:rPr>
        <w:t>lamp and adequate lighting</w:t>
      </w:r>
    </w:p>
    <w:p w:rsidR="00D56C88" w:rsidRPr="00CF2D44" w:rsidRDefault="00D56C88" w:rsidP="00D56C88">
      <w:pPr>
        <w:numPr>
          <w:ilvl w:val="2"/>
          <w:numId w:val="11"/>
        </w:numPr>
        <w:tabs>
          <w:tab w:val="clear" w:pos="2340"/>
          <w:tab w:val="num" w:pos="993"/>
        </w:tabs>
        <w:ind w:left="993" w:hanging="284"/>
        <w:rPr>
          <w:rFonts w:ascii="Tahoma" w:hAnsi="Tahoma" w:cs="Tahoma"/>
          <w:sz w:val="22"/>
        </w:rPr>
      </w:pPr>
      <w:r w:rsidRPr="00CF2D44">
        <w:rPr>
          <w:rFonts w:ascii="Tahoma" w:hAnsi="Tahoma" w:cs="Tahoma"/>
          <w:sz w:val="22"/>
        </w:rPr>
        <w:t>adequate heating</w:t>
      </w:r>
    </w:p>
    <w:p w:rsidR="00D56C88" w:rsidRPr="0032153C" w:rsidRDefault="00D56C88" w:rsidP="00D56C88">
      <w:pPr>
        <w:numPr>
          <w:ilvl w:val="2"/>
          <w:numId w:val="11"/>
        </w:numPr>
        <w:tabs>
          <w:tab w:val="clear" w:pos="2340"/>
          <w:tab w:val="num" w:pos="993"/>
        </w:tabs>
        <w:ind w:left="993" w:hanging="284"/>
        <w:rPr>
          <w:rFonts w:ascii="Tahoma" w:hAnsi="Tahoma" w:cs="Tahoma"/>
          <w:sz w:val="22"/>
        </w:rPr>
      </w:pPr>
      <w:r w:rsidRPr="0032153C">
        <w:rPr>
          <w:rFonts w:ascii="Tahoma" w:hAnsi="Tahoma" w:cs="Tahoma"/>
          <w:sz w:val="22"/>
        </w:rPr>
        <w:t>transport arrangements to and from school</w:t>
      </w:r>
    </w:p>
    <w:p w:rsidR="00D56C88" w:rsidRPr="00CF2D44" w:rsidRDefault="00D56C88" w:rsidP="00D56C88">
      <w:pPr>
        <w:numPr>
          <w:ilvl w:val="2"/>
          <w:numId w:val="11"/>
        </w:numPr>
        <w:tabs>
          <w:tab w:val="clear" w:pos="2340"/>
          <w:tab w:val="num" w:pos="993"/>
        </w:tabs>
        <w:ind w:left="993" w:hanging="284"/>
        <w:rPr>
          <w:rFonts w:ascii="Tahoma" w:hAnsi="Tahoma" w:cs="Tahoma"/>
          <w:sz w:val="22"/>
        </w:rPr>
      </w:pPr>
      <w:r w:rsidRPr="00CF2D44">
        <w:rPr>
          <w:rFonts w:ascii="Tahoma" w:hAnsi="Tahoma" w:cs="Tahoma"/>
          <w:sz w:val="22"/>
        </w:rPr>
        <w:t>bathing/showering/bathroom access</w:t>
      </w:r>
    </w:p>
    <w:p w:rsidR="00D56C88" w:rsidRPr="00CF2D44" w:rsidRDefault="00D56C88" w:rsidP="00D56C88">
      <w:pPr>
        <w:numPr>
          <w:ilvl w:val="2"/>
          <w:numId w:val="11"/>
        </w:numPr>
        <w:tabs>
          <w:tab w:val="clear" w:pos="2340"/>
          <w:tab w:val="num" w:pos="993"/>
        </w:tabs>
        <w:ind w:left="993" w:hanging="284"/>
        <w:rPr>
          <w:rFonts w:ascii="Tahoma" w:hAnsi="Tahoma" w:cs="Tahoma"/>
          <w:sz w:val="22"/>
        </w:rPr>
      </w:pPr>
      <w:r w:rsidRPr="00CF2D44">
        <w:rPr>
          <w:rFonts w:ascii="Tahoma" w:hAnsi="Tahoma" w:cs="Tahoma"/>
          <w:sz w:val="22"/>
        </w:rPr>
        <w:t>laundry</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lastRenderedPageBreak/>
        <w:t>Treat the student with respect.</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Make the student feel</w:t>
      </w:r>
      <w:r>
        <w:rPr>
          <w:rFonts w:ascii="Tahoma" w:hAnsi="Tahoma" w:cs="Tahoma"/>
          <w:spacing w:val="-3"/>
          <w:sz w:val="22"/>
        </w:rPr>
        <w:t>s</w:t>
      </w:r>
      <w:r w:rsidRPr="00CF2D44">
        <w:rPr>
          <w:rFonts w:ascii="Tahoma" w:hAnsi="Tahoma" w:cs="Tahoma"/>
          <w:spacing w:val="-3"/>
          <w:sz w:val="22"/>
        </w:rPr>
        <w:t xml:space="preserve"> comfortable and part of the family.</w:t>
      </w:r>
    </w:p>
    <w:p w:rsidR="00D56C88" w:rsidRDefault="00D56C88" w:rsidP="00D56C88">
      <w:pPr>
        <w:numPr>
          <w:ilvl w:val="1"/>
          <w:numId w:val="9"/>
        </w:numPr>
        <w:tabs>
          <w:tab w:val="clear" w:pos="576"/>
          <w:tab w:val="num" w:pos="709"/>
        </w:tabs>
        <w:ind w:left="709" w:hanging="709"/>
        <w:rPr>
          <w:rFonts w:ascii="Tahoma" w:hAnsi="Tahoma" w:cs="Tahoma"/>
          <w:spacing w:val="-3"/>
          <w:sz w:val="22"/>
        </w:rPr>
      </w:pPr>
      <w:r>
        <w:rPr>
          <w:rFonts w:ascii="Tahoma" w:hAnsi="Tahoma" w:cs="Tahoma"/>
          <w:spacing w:val="-3"/>
          <w:sz w:val="22"/>
        </w:rPr>
        <w:t>Attend parent/teacher interviews</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Notify the school if there are any changes or additions to the household.</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 xml:space="preserve">Notify the school immediately if there are any problems with the student. </w:t>
      </w:r>
      <w:proofErr w:type="spellStart"/>
      <w:r w:rsidRPr="00CF2D44">
        <w:rPr>
          <w:rFonts w:ascii="Tahoma" w:hAnsi="Tahoma" w:cs="Tahoma"/>
          <w:spacing w:val="-3"/>
          <w:sz w:val="22"/>
        </w:rPr>
        <w:t>e.g</w:t>
      </w:r>
      <w:proofErr w:type="spellEnd"/>
      <w:r w:rsidRPr="00CF2D44">
        <w:rPr>
          <w:rFonts w:ascii="Tahoma" w:hAnsi="Tahoma" w:cs="Tahoma"/>
          <w:spacing w:val="-3"/>
          <w:sz w:val="22"/>
        </w:rPr>
        <w:t xml:space="preserve"> medical condition, misconduct.</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 xml:space="preserve">Notify the school immediately </w:t>
      </w:r>
      <w:r>
        <w:rPr>
          <w:rFonts w:ascii="Tahoma" w:hAnsi="Tahoma" w:cs="Tahoma"/>
          <w:spacing w:val="-3"/>
          <w:sz w:val="22"/>
        </w:rPr>
        <w:t>if the student feels homesick or depressed.</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Look after the student in their home to the best of their ability.</w:t>
      </w:r>
    </w:p>
    <w:p w:rsidR="00D56C88" w:rsidRPr="00CF2D44" w:rsidRDefault="00D56C88" w:rsidP="00D56C88">
      <w:pPr>
        <w:rPr>
          <w:rFonts w:ascii="Tahoma" w:hAnsi="Tahoma" w:cs="Tahoma"/>
          <w:sz w:val="22"/>
        </w:rPr>
      </w:pPr>
    </w:p>
    <w:p w:rsidR="00D56C88" w:rsidRPr="00CF2D44" w:rsidRDefault="00D56C88" w:rsidP="00D56C88">
      <w:pPr>
        <w:rPr>
          <w:rFonts w:ascii="Tahoma" w:hAnsi="Tahoma" w:cs="Tahoma"/>
          <w:sz w:val="22"/>
        </w:rPr>
      </w:pPr>
      <w:r w:rsidRPr="00CF2D44">
        <w:rPr>
          <w:rFonts w:ascii="Tahoma" w:hAnsi="Tahoma" w:cs="Tahoma"/>
          <w:sz w:val="22"/>
        </w:rPr>
        <w:t>Host Families will not be expected to:</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Provide an internet connection for the student.</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Pay for toll or mobile phone calls.</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Cook special food.</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Insure the student’s goods or pay for property the student damages or loses.</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Offer accommodation to visiting friends or relatives.</w:t>
      </w:r>
    </w:p>
    <w:p w:rsidR="00D56C88" w:rsidRPr="00CF2D44" w:rsidRDefault="00D56C88" w:rsidP="00D56C88">
      <w:pPr>
        <w:numPr>
          <w:ilvl w:val="1"/>
          <w:numId w:val="9"/>
        </w:numPr>
        <w:tabs>
          <w:tab w:val="clear" w:pos="576"/>
          <w:tab w:val="num" w:pos="709"/>
        </w:tabs>
        <w:ind w:left="709" w:hanging="709"/>
        <w:rPr>
          <w:rFonts w:ascii="Tahoma" w:hAnsi="Tahoma" w:cs="Tahoma"/>
          <w:spacing w:val="-3"/>
          <w:sz w:val="22"/>
        </w:rPr>
      </w:pPr>
      <w:r w:rsidRPr="00CF2D44">
        <w:rPr>
          <w:rFonts w:ascii="Tahoma" w:hAnsi="Tahoma" w:cs="Tahoma"/>
          <w:spacing w:val="-3"/>
          <w:sz w:val="22"/>
        </w:rPr>
        <w:t>Comply with unreasonable requests.</w:t>
      </w:r>
    </w:p>
    <w:p w:rsidR="00D56C88" w:rsidRPr="00CF2D44" w:rsidRDefault="00D56C88" w:rsidP="00D56C88">
      <w:pPr>
        <w:autoSpaceDE w:val="0"/>
        <w:autoSpaceDN w:val="0"/>
        <w:adjustRightInd w:val="0"/>
        <w:ind w:left="729" w:hanging="696"/>
        <w:jc w:val="both"/>
        <w:rPr>
          <w:rFonts w:ascii="Tahoma" w:hAnsi="Tahoma" w:cs="Tahoma"/>
          <w:b/>
          <w:bCs/>
          <w:lang w:val="en-US"/>
        </w:rPr>
      </w:pPr>
    </w:p>
    <w:p w:rsidR="00D56C88" w:rsidRDefault="00D56C88" w:rsidP="00D56C88">
      <w:pPr>
        <w:pStyle w:val="Heading1"/>
        <w:jc w:val="left"/>
        <w:rPr>
          <w:rFonts w:ascii="Tahoma" w:hAnsi="Tahoma"/>
          <w:b/>
          <w:sz w:val="20"/>
          <w:lang w:val="en-AU"/>
        </w:rPr>
      </w:pPr>
      <w:r>
        <w:rPr>
          <w:rFonts w:ascii="Tahoma" w:hAnsi="Tahoma"/>
          <w:b/>
          <w:sz w:val="20"/>
          <w:lang w:val="en-AU"/>
        </w:rPr>
        <w:t>EFFECTIVENESS REVIEW</w:t>
      </w:r>
    </w:p>
    <w:p w:rsidR="00D56C88" w:rsidRPr="00305A3B" w:rsidRDefault="00D56C88" w:rsidP="00D56C88">
      <w:pPr>
        <w:pStyle w:val="BodyText2"/>
        <w:numPr>
          <w:ilvl w:val="0"/>
          <w:numId w:val="5"/>
        </w:numPr>
        <w:ind w:left="426" w:hanging="426"/>
        <w:jc w:val="left"/>
        <w:rPr>
          <w:rFonts w:cs="Tahoma"/>
          <w:sz w:val="22"/>
          <w:szCs w:val="22"/>
        </w:rPr>
      </w:pPr>
      <w:r w:rsidRPr="00305A3B">
        <w:rPr>
          <w:rFonts w:cs="Tahoma"/>
          <w:sz w:val="22"/>
          <w:szCs w:val="22"/>
        </w:rPr>
        <w:t>This policy will be reviewed in accordance with the board’s triennial programme of self-review.</w:t>
      </w:r>
    </w:p>
    <w:p w:rsidR="00D56C88" w:rsidRPr="00305A3B" w:rsidRDefault="00D56C88" w:rsidP="00D56C88">
      <w:pPr>
        <w:numPr>
          <w:ilvl w:val="0"/>
          <w:numId w:val="5"/>
        </w:numPr>
        <w:tabs>
          <w:tab w:val="left" w:pos="426"/>
        </w:tabs>
        <w:ind w:left="426" w:hanging="426"/>
        <w:rPr>
          <w:rFonts w:ascii="Tahoma" w:hAnsi="Tahoma" w:cs="Tahoma"/>
          <w:sz w:val="22"/>
          <w:szCs w:val="22"/>
        </w:rPr>
      </w:pPr>
      <w:r w:rsidRPr="00305A3B">
        <w:rPr>
          <w:rFonts w:ascii="Tahoma" w:hAnsi="Tahoma" w:cs="Tahoma"/>
          <w:sz w:val="22"/>
          <w:szCs w:val="22"/>
        </w:rPr>
        <w:t>The review will be conducted in the form of a board and staff survey, using the objectives listed above as the criteria for determining effectiveness of the policy in action.</w:t>
      </w:r>
    </w:p>
    <w:p w:rsidR="00D56C88" w:rsidRPr="00305A3B" w:rsidRDefault="00D56C88" w:rsidP="00D56C88">
      <w:pPr>
        <w:tabs>
          <w:tab w:val="left" w:pos="426"/>
        </w:tabs>
        <w:ind w:left="426" w:hanging="426"/>
        <w:rPr>
          <w:rFonts w:ascii="Tahoma" w:hAnsi="Tahoma" w:cs="Tahoma"/>
          <w:sz w:val="22"/>
          <w:szCs w:val="22"/>
        </w:rPr>
      </w:pPr>
    </w:p>
    <w:p w:rsidR="00D56C88" w:rsidRPr="00305A3B" w:rsidRDefault="00D56C88" w:rsidP="00D56C88">
      <w:pPr>
        <w:numPr>
          <w:ilvl w:val="0"/>
          <w:numId w:val="5"/>
        </w:numPr>
        <w:tabs>
          <w:tab w:val="left" w:pos="426"/>
        </w:tabs>
        <w:ind w:left="426" w:hanging="426"/>
        <w:rPr>
          <w:rFonts w:ascii="Tahoma" w:hAnsi="Tahoma" w:cs="Tahoma"/>
          <w:sz w:val="22"/>
          <w:szCs w:val="22"/>
        </w:rPr>
      </w:pPr>
      <w:r w:rsidRPr="00305A3B">
        <w:rPr>
          <w:rFonts w:ascii="Tahoma" w:hAnsi="Tahoma" w:cs="Tahoma"/>
          <w:sz w:val="22"/>
          <w:szCs w:val="22"/>
        </w:rPr>
        <w:t>The board will make its review report available to members of the school community after it has been received by the board</w:t>
      </w:r>
    </w:p>
    <w:p w:rsidR="00D56C88" w:rsidRPr="00305A3B" w:rsidRDefault="00D56C88" w:rsidP="00D56C88">
      <w:pPr>
        <w:pStyle w:val="Header"/>
        <w:tabs>
          <w:tab w:val="clear" w:pos="4153"/>
          <w:tab w:val="clear" w:pos="8306"/>
          <w:tab w:val="left" w:pos="426"/>
        </w:tabs>
        <w:rPr>
          <w:rFonts w:ascii="Tahoma" w:hAnsi="Tahoma" w:cs="Tahoma"/>
          <w:sz w:val="22"/>
          <w:szCs w:val="22"/>
        </w:rPr>
      </w:pPr>
    </w:p>
    <w:p w:rsidR="00D56C88" w:rsidRPr="00CF2D44" w:rsidRDefault="00D56C88" w:rsidP="00D56C88">
      <w:pPr>
        <w:pStyle w:val="Header"/>
        <w:tabs>
          <w:tab w:val="clear" w:pos="4153"/>
          <w:tab w:val="clear" w:pos="8306"/>
        </w:tabs>
        <w:rPr>
          <w:rFonts w:ascii="Tahoma" w:hAnsi="Tahoma" w:cs="Tahoma"/>
        </w:rPr>
      </w:pPr>
    </w:p>
    <w:p w:rsidR="00D56C88" w:rsidRPr="00CF2D44" w:rsidRDefault="00D56C88" w:rsidP="00D56C88">
      <w:pPr>
        <w:pStyle w:val="Header"/>
        <w:tabs>
          <w:tab w:val="clear" w:pos="4153"/>
          <w:tab w:val="clear" w:pos="8306"/>
        </w:tabs>
        <w:rPr>
          <w:rFonts w:ascii="Tahoma" w:hAnsi="Tahoma" w:cs="Tahoma"/>
        </w:rPr>
      </w:pPr>
    </w:p>
    <w:p w:rsidR="00D56C88" w:rsidRPr="00CF2D44" w:rsidRDefault="00D56C88" w:rsidP="00D56C88">
      <w:pPr>
        <w:pStyle w:val="Header"/>
        <w:tabs>
          <w:tab w:val="clear" w:pos="4153"/>
          <w:tab w:val="clear" w:pos="8306"/>
        </w:tabs>
        <w:rPr>
          <w:rFonts w:ascii="Tahoma" w:hAnsi="Tahoma" w:cs="Tahoma"/>
        </w:rPr>
      </w:pPr>
    </w:p>
    <w:p w:rsidR="00D56C88" w:rsidRPr="00CF2D44" w:rsidRDefault="00D56C88" w:rsidP="00D56C88">
      <w:pPr>
        <w:pStyle w:val="Header"/>
        <w:tabs>
          <w:tab w:val="clear" w:pos="4153"/>
          <w:tab w:val="clear" w:pos="8306"/>
        </w:tabs>
        <w:rPr>
          <w:rFonts w:ascii="Tahoma" w:hAnsi="Tahoma" w:cs="Tahoma"/>
        </w:rPr>
      </w:pPr>
    </w:p>
    <w:p w:rsidR="00D56C88" w:rsidRPr="00CF2D44" w:rsidRDefault="00D56C88" w:rsidP="00D56C88">
      <w:pPr>
        <w:pStyle w:val="Header"/>
        <w:tabs>
          <w:tab w:val="clear" w:pos="4153"/>
          <w:tab w:val="clear" w:pos="8306"/>
        </w:tabs>
        <w:rPr>
          <w:rFonts w:ascii="Tahoma" w:hAnsi="Tahoma" w:cs="Tahoma"/>
        </w:rPr>
      </w:pPr>
    </w:p>
    <w:p w:rsidR="00D56C88" w:rsidRPr="00CF2D44" w:rsidRDefault="00D56C88" w:rsidP="00D56C88">
      <w:pPr>
        <w:pStyle w:val="Header"/>
        <w:tabs>
          <w:tab w:val="clear" w:pos="4153"/>
          <w:tab w:val="clear" w:pos="8306"/>
        </w:tabs>
        <w:rPr>
          <w:rFonts w:ascii="Tahoma" w:hAnsi="Tahoma" w:cs="Tahoma"/>
        </w:rPr>
      </w:pPr>
    </w:p>
    <w:p w:rsidR="00D56C88" w:rsidRPr="00CF2D44" w:rsidRDefault="00D56C88" w:rsidP="00D56C88">
      <w:pPr>
        <w:rPr>
          <w:rFonts w:ascii="Tahoma" w:hAnsi="Tahoma" w:cs="Tahoma"/>
        </w:rPr>
      </w:pPr>
      <w:r w:rsidRPr="00CF2D44">
        <w:rPr>
          <w:rFonts w:ascii="Tahoma" w:hAnsi="Tahoma" w:cs="Tahoma"/>
        </w:rPr>
        <w:t>__________________________________________</w:t>
      </w:r>
    </w:p>
    <w:p w:rsidR="00D56C88" w:rsidRPr="00CF2D44" w:rsidRDefault="00D56C88" w:rsidP="00D56C88">
      <w:pPr>
        <w:pStyle w:val="Heading6"/>
        <w:rPr>
          <w:rFonts w:cs="Tahoma"/>
        </w:rPr>
      </w:pPr>
      <w:r>
        <w:rPr>
          <w:rFonts w:cs="Tahoma"/>
        </w:rPr>
        <w:t>Mrs. J Forbes</w:t>
      </w:r>
    </w:p>
    <w:p w:rsidR="00D56C88" w:rsidRPr="00CF2D44" w:rsidRDefault="00D56C88" w:rsidP="00D56C88">
      <w:pPr>
        <w:rPr>
          <w:rFonts w:ascii="Tahoma" w:hAnsi="Tahoma" w:cs="Tahoma"/>
        </w:rPr>
      </w:pPr>
      <w:r w:rsidRPr="00CF2D44">
        <w:rPr>
          <w:rFonts w:ascii="Tahoma" w:hAnsi="Tahoma" w:cs="Tahoma"/>
          <w:b/>
        </w:rPr>
        <w:t>Principal</w:t>
      </w:r>
    </w:p>
    <w:p w:rsidR="00D56C88" w:rsidRDefault="00D56C88" w:rsidP="00D56C88">
      <w:pPr>
        <w:autoSpaceDE w:val="0"/>
        <w:autoSpaceDN w:val="0"/>
        <w:adjustRightInd w:val="0"/>
        <w:ind w:left="729" w:hanging="696"/>
        <w:jc w:val="both"/>
        <w:rPr>
          <w:b/>
          <w:bCs/>
          <w:lang w:val="en-US"/>
        </w:rPr>
      </w:pPr>
      <w:r>
        <w:rPr>
          <w:b/>
          <w:bCs/>
          <w:lang w:val="en-US"/>
        </w:rPr>
        <w:br w:type="page"/>
      </w:r>
    </w:p>
    <w:p w:rsidR="00D56C88" w:rsidRPr="00CF2D44" w:rsidRDefault="00D56C88" w:rsidP="00D56C88">
      <w:pPr>
        <w:pStyle w:val="BodyText3"/>
        <w:jc w:val="center"/>
        <w:rPr>
          <w:rFonts w:cs="Tahoma"/>
        </w:rPr>
      </w:pPr>
      <w:r w:rsidRPr="00CF2D44">
        <w:rPr>
          <w:rFonts w:cs="Tahoma"/>
          <w:sz w:val="40"/>
        </w:rPr>
        <w:lastRenderedPageBreak/>
        <w:t>Homestay Programme:  Information</w:t>
      </w:r>
    </w:p>
    <w:p w:rsidR="00D56C88" w:rsidRDefault="00D56C88" w:rsidP="00D56C88">
      <w:pPr>
        <w:pStyle w:val="BodyText3"/>
        <w:rPr>
          <w:sz w:val="22"/>
          <w:szCs w:val="22"/>
        </w:rPr>
      </w:pPr>
    </w:p>
    <w:p w:rsidR="00D56C88" w:rsidRPr="00CF2D44" w:rsidRDefault="00D56C88" w:rsidP="00D56C88">
      <w:pPr>
        <w:pStyle w:val="BodyText3"/>
        <w:jc w:val="left"/>
        <w:rPr>
          <w:sz w:val="22"/>
          <w:szCs w:val="22"/>
        </w:rPr>
      </w:pPr>
      <w:smartTag w:uri="urn:schemas-microsoft-com:office:smarttags" w:element="place">
        <w:smartTag w:uri="urn:schemas-microsoft-com:office:smarttags" w:element="PlaceName">
          <w:r w:rsidRPr="00CF2D44">
            <w:rPr>
              <w:sz w:val="22"/>
              <w:szCs w:val="22"/>
            </w:rPr>
            <w:t>Bayfield</w:t>
          </w:r>
        </w:smartTag>
        <w:r w:rsidRPr="00CF2D44">
          <w:rPr>
            <w:sz w:val="22"/>
            <w:szCs w:val="22"/>
          </w:rPr>
          <w:t xml:space="preserve"> </w:t>
        </w:r>
        <w:smartTag w:uri="urn:schemas-microsoft-com:office:smarttags" w:element="PlaceType">
          <w:r w:rsidRPr="00CF2D44">
            <w:rPr>
              <w:sz w:val="22"/>
              <w:szCs w:val="22"/>
            </w:rPr>
            <w:t>High School</w:t>
          </w:r>
        </w:smartTag>
      </w:smartTag>
      <w:r w:rsidRPr="00CF2D44">
        <w:rPr>
          <w:sz w:val="22"/>
          <w:szCs w:val="22"/>
        </w:rPr>
        <w:t xml:space="preserve"> can help students to find homestay accommodation.  All homestays are checked and approved by the school.  </w:t>
      </w:r>
      <w:r>
        <w:rPr>
          <w:sz w:val="22"/>
          <w:szCs w:val="22"/>
        </w:rPr>
        <w:t>Our Homestay Coordinator</w:t>
      </w:r>
      <w:r w:rsidRPr="00CF2D44">
        <w:rPr>
          <w:sz w:val="22"/>
          <w:szCs w:val="22"/>
        </w:rPr>
        <w:t xml:space="preserve"> will support both homestay families and students.  The role of the </w:t>
      </w:r>
      <w:r>
        <w:rPr>
          <w:sz w:val="22"/>
          <w:szCs w:val="22"/>
        </w:rPr>
        <w:t>Homestay Coordinator</w:t>
      </w:r>
      <w:r w:rsidRPr="00CF2D44">
        <w:rPr>
          <w:sz w:val="22"/>
          <w:szCs w:val="22"/>
        </w:rPr>
        <w:t xml:space="preserve"> is to try to help both students and homestay families have a happy positive experience together. </w:t>
      </w:r>
    </w:p>
    <w:p w:rsidR="00D56C88" w:rsidRPr="00CF2D44" w:rsidRDefault="00766A44" w:rsidP="00D56C88">
      <w:pPr>
        <w:pStyle w:val="BodyText3"/>
        <w:spacing w:before="360"/>
        <w:jc w:val="left"/>
        <w:rPr>
          <w:sz w:val="22"/>
          <w:szCs w:val="22"/>
        </w:rPr>
      </w:pPr>
      <w:r>
        <w:rPr>
          <w:sz w:val="22"/>
          <w:szCs w:val="22"/>
        </w:rPr>
        <w:t>The homestay fee is NZ$260 a week for 46 weeks ($11,96</w:t>
      </w:r>
      <w:r w:rsidR="00D56C88">
        <w:rPr>
          <w:sz w:val="22"/>
          <w:szCs w:val="22"/>
        </w:rPr>
        <w:t>0</w:t>
      </w:r>
      <w:r w:rsidR="00D56C88" w:rsidRPr="00CF2D44">
        <w:rPr>
          <w:sz w:val="22"/>
          <w:szCs w:val="22"/>
        </w:rPr>
        <w:t>). The homestay fee provides a fully furnished room, all meals, and laundry facilities.</w:t>
      </w:r>
    </w:p>
    <w:p w:rsidR="00D56C88" w:rsidRPr="00CF2D44" w:rsidRDefault="00D56C88" w:rsidP="00D56C88">
      <w:pPr>
        <w:pStyle w:val="BodyText3"/>
        <w:spacing w:before="360"/>
        <w:jc w:val="left"/>
        <w:rPr>
          <w:sz w:val="22"/>
          <w:szCs w:val="22"/>
        </w:rPr>
      </w:pPr>
      <w:r w:rsidRPr="00CF2D44">
        <w:rPr>
          <w:sz w:val="22"/>
          <w:szCs w:val="22"/>
        </w:rPr>
        <w:t xml:space="preserve">The homestay arrangement covers the academic year (late January, or when the student arrives during the year, until late November or early December, depending on the student’s programme) and includes school holidays (two weeks each in April, July, </w:t>
      </w:r>
      <w:r>
        <w:rPr>
          <w:sz w:val="22"/>
          <w:szCs w:val="22"/>
        </w:rPr>
        <w:t>October</w:t>
      </w:r>
      <w:r w:rsidRPr="00CF2D44">
        <w:rPr>
          <w:sz w:val="22"/>
          <w:szCs w:val="22"/>
        </w:rPr>
        <w:t>).</w:t>
      </w:r>
    </w:p>
    <w:p w:rsidR="00D56C88" w:rsidRPr="00CF2D44" w:rsidRDefault="00D56C88" w:rsidP="00D56C88">
      <w:pPr>
        <w:pStyle w:val="BodyText3"/>
        <w:spacing w:before="360"/>
        <w:jc w:val="left"/>
        <w:rPr>
          <w:sz w:val="22"/>
          <w:szCs w:val="22"/>
        </w:rPr>
      </w:pPr>
      <w:r w:rsidRPr="00CF2D44">
        <w:rPr>
          <w:sz w:val="22"/>
          <w:szCs w:val="22"/>
        </w:rPr>
        <w:t>Any student requiring accommodation over the long summer vacation (December/January) must make a new arrangement, satisfactory to their parents and the school.</w:t>
      </w:r>
    </w:p>
    <w:p w:rsidR="00D56C88" w:rsidRPr="00CF2D44" w:rsidRDefault="00D56C88" w:rsidP="00D56C88">
      <w:pPr>
        <w:pStyle w:val="BodyText3"/>
        <w:spacing w:before="360"/>
        <w:jc w:val="left"/>
        <w:rPr>
          <w:sz w:val="22"/>
          <w:szCs w:val="22"/>
        </w:rPr>
      </w:pPr>
      <w:r w:rsidRPr="00CF2D44">
        <w:rPr>
          <w:sz w:val="22"/>
          <w:szCs w:val="22"/>
        </w:rPr>
        <w:t>The weekly rate can be reduced by 50% if the student gives adequate notice that he/she will be away for 14 days or more.</w:t>
      </w:r>
    </w:p>
    <w:p w:rsidR="00D56C88" w:rsidRPr="00CF2D44" w:rsidRDefault="00D56C88" w:rsidP="00D56C88">
      <w:pPr>
        <w:pStyle w:val="BodyText3"/>
        <w:spacing w:before="360"/>
        <w:jc w:val="left"/>
        <w:rPr>
          <w:sz w:val="22"/>
          <w:szCs w:val="22"/>
        </w:rPr>
      </w:pPr>
      <w:r w:rsidRPr="00CF2D44">
        <w:rPr>
          <w:sz w:val="22"/>
          <w:szCs w:val="22"/>
        </w:rPr>
        <w:t>A Holding Fee of $300 is required over the summer holidays if returning to the same homestay, in order to hold your room.</w:t>
      </w:r>
    </w:p>
    <w:p w:rsidR="00D56C88" w:rsidRPr="00CF2D44" w:rsidRDefault="00D56C88" w:rsidP="00D56C88">
      <w:pPr>
        <w:pStyle w:val="BodyText3"/>
        <w:spacing w:before="360"/>
        <w:jc w:val="left"/>
        <w:rPr>
          <w:sz w:val="22"/>
          <w:szCs w:val="22"/>
        </w:rPr>
      </w:pPr>
      <w:r w:rsidRPr="00CF2D44">
        <w:rPr>
          <w:sz w:val="22"/>
          <w:szCs w:val="22"/>
        </w:rPr>
        <w:t xml:space="preserve">The homestay fees </w:t>
      </w:r>
      <w:r w:rsidR="005E189C">
        <w:rPr>
          <w:sz w:val="22"/>
          <w:szCs w:val="22"/>
        </w:rPr>
        <w:t xml:space="preserve">should be paid </w:t>
      </w:r>
      <w:r w:rsidR="00C23F94">
        <w:rPr>
          <w:sz w:val="22"/>
          <w:szCs w:val="22"/>
        </w:rPr>
        <w:t>in full (NZ$11,96</w:t>
      </w:r>
      <w:bookmarkStart w:id="0" w:name="_GoBack"/>
      <w:bookmarkEnd w:id="0"/>
      <w:r w:rsidR="005E189C">
        <w:rPr>
          <w:sz w:val="22"/>
          <w:szCs w:val="22"/>
        </w:rPr>
        <w:t>0) for a full 46</w:t>
      </w:r>
      <w:r w:rsidRPr="00CF2D44">
        <w:rPr>
          <w:sz w:val="22"/>
          <w:szCs w:val="22"/>
        </w:rPr>
        <w:t xml:space="preserve"> week academic year to Bayfield High School, when the tuition fees are paid.</w:t>
      </w:r>
    </w:p>
    <w:p w:rsidR="00D56C88" w:rsidRPr="00CF2D44" w:rsidRDefault="00D56C88" w:rsidP="00D56C88">
      <w:pPr>
        <w:pStyle w:val="BodyText3"/>
        <w:spacing w:before="360"/>
        <w:jc w:val="left"/>
        <w:rPr>
          <w:sz w:val="22"/>
          <w:szCs w:val="22"/>
        </w:rPr>
      </w:pPr>
      <w:r w:rsidRPr="00CF2D44">
        <w:rPr>
          <w:sz w:val="22"/>
          <w:szCs w:val="22"/>
        </w:rPr>
        <w:t xml:space="preserve">A homestay is a good way for an international student to have a real </w:t>
      </w:r>
      <w:smartTag w:uri="urn:schemas-microsoft-com:office:smarttags" w:element="country-region">
        <w:smartTag w:uri="urn:schemas-microsoft-com:office:smarttags" w:element="place">
          <w:r w:rsidRPr="00CF2D44">
            <w:rPr>
              <w:sz w:val="22"/>
              <w:szCs w:val="22"/>
            </w:rPr>
            <w:t>New Zealand</w:t>
          </w:r>
        </w:smartTag>
      </w:smartTag>
      <w:r w:rsidRPr="00CF2D44">
        <w:rPr>
          <w:sz w:val="22"/>
          <w:szCs w:val="22"/>
        </w:rPr>
        <w:t xml:space="preserve"> experience and to improve their English in a supportive environment.  Students will be expected to accept and abide by the reasonable rules of behaviour set by the homestay family.</w:t>
      </w:r>
    </w:p>
    <w:p w:rsidR="00D56C88" w:rsidRPr="00CF2D44" w:rsidRDefault="00D56C88" w:rsidP="00D56C88">
      <w:pPr>
        <w:pStyle w:val="BodyText3"/>
        <w:spacing w:before="360"/>
        <w:jc w:val="left"/>
        <w:rPr>
          <w:sz w:val="22"/>
          <w:szCs w:val="22"/>
        </w:rPr>
      </w:pPr>
      <w:r w:rsidRPr="00CF2D44">
        <w:rPr>
          <w:sz w:val="22"/>
          <w:szCs w:val="22"/>
        </w:rPr>
        <w:t xml:space="preserve">If parents wish their son/daughter to be part of the Bayfield High School Homestay Programme, please fill out the </w:t>
      </w:r>
      <w:r w:rsidRPr="00CF2D44">
        <w:rPr>
          <w:b/>
          <w:sz w:val="22"/>
          <w:szCs w:val="22"/>
        </w:rPr>
        <w:t xml:space="preserve">Homestay Application Form </w:t>
      </w:r>
      <w:r w:rsidRPr="00CF2D44">
        <w:rPr>
          <w:sz w:val="22"/>
          <w:szCs w:val="22"/>
        </w:rPr>
        <w:t xml:space="preserve">and sign the </w:t>
      </w:r>
      <w:r>
        <w:rPr>
          <w:sz w:val="22"/>
          <w:szCs w:val="22"/>
        </w:rPr>
        <w:t>Homestay Contract</w:t>
      </w:r>
      <w:r w:rsidRPr="00CF2D44">
        <w:rPr>
          <w:sz w:val="22"/>
          <w:szCs w:val="22"/>
        </w:rPr>
        <w:t>.</w:t>
      </w:r>
    </w:p>
    <w:p w:rsidR="00D56C88" w:rsidRPr="001177A0" w:rsidRDefault="00D56C88" w:rsidP="00D56C88">
      <w:pPr>
        <w:pStyle w:val="BodyText3"/>
        <w:jc w:val="center"/>
        <w:rPr>
          <w:rFonts w:cs="Tahoma"/>
          <w:b/>
        </w:rPr>
      </w:pPr>
      <w:r>
        <w:br w:type="page"/>
      </w:r>
      <w:r>
        <w:rPr>
          <w:rFonts w:ascii="Albertus Extra Bold" w:hAnsi="Albertus Extra Bold"/>
          <w:sz w:val="40"/>
        </w:rPr>
        <w:lastRenderedPageBreak/>
        <w:t xml:space="preserve"> </w:t>
      </w:r>
      <w:r w:rsidRPr="001177A0">
        <w:rPr>
          <w:rFonts w:cs="Tahoma"/>
          <w:sz w:val="40"/>
        </w:rPr>
        <w:t>General Information</w:t>
      </w:r>
    </w:p>
    <w:p w:rsidR="00D56C88" w:rsidRDefault="00D56C88" w:rsidP="00D56C88">
      <w:pPr>
        <w:pStyle w:val="BodyText3"/>
        <w:rPr>
          <w:rFonts w:cs="Tahoma"/>
        </w:rPr>
      </w:pPr>
    </w:p>
    <w:p w:rsidR="00D56C88" w:rsidRDefault="0003114A" w:rsidP="00D56C88">
      <w:pPr>
        <w:pStyle w:val="BodyText3"/>
        <w:rPr>
          <w:rFonts w:cs="Tahoma"/>
          <w:sz w:val="22"/>
          <w:szCs w:val="22"/>
        </w:rPr>
      </w:pPr>
      <w:r w:rsidRPr="0003114A">
        <w:rPr>
          <w:rFonts w:cs="Tahoma"/>
          <w:sz w:val="22"/>
          <w:szCs w:val="22"/>
        </w:rPr>
        <w:t>T</w:t>
      </w:r>
      <w:r w:rsidR="00D56C88" w:rsidRPr="0003114A">
        <w:rPr>
          <w:rFonts w:cs="Tahoma"/>
          <w:sz w:val="22"/>
          <w:szCs w:val="22"/>
        </w:rPr>
        <w:t>he</w:t>
      </w:r>
      <w:r w:rsidR="00D56C88" w:rsidRPr="001177A0">
        <w:rPr>
          <w:rFonts w:cs="Tahoma"/>
          <w:sz w:val="22"/>
          <w:szCs w:val="22"/>
        </w:rPr>
        <w:t xml:space="preserve"> School Year in New Zealand usually begins in </w:t>
      </w:r>
      <w:r w:rsidR="00D56C88">
        <w:rPr>
          <w:rFonts w:cs="Tahoma"/>
          <w:sz w:val="22"/>
          <w:szCs w:val="22"/>
        </w:rPr>
        <w:t>early February.  There are four t</w:t>
      </w:r>
      <w:r w:rsidR="00D56C88" w:rsidRPr="001177A0">
        <w:rPr>
          <w:rFonts w:cs="Tahoma"/>
          <w:sz w:val="22"/>
          <w:szCs w:val="22"/>
        </w:rPr>
        <w:t>erms in an academic year.</w:t>
      </w:r>
    </w:p>
    <w:p w:rsidR="00D56C88" w:rsidRDefault="00D56C88" w:rsidP="00D56C88">
      <w:pPr>
        <w:pStyle w:val="BodyText3"/>
        <w:rPr>
          <w:rFonts w:cs="Tahoma"/>
          <w:sz w:val="22"/>
          <w:szCs w:val="22"/>
        </w:rPr>
      </w:pPr>
    </w:p>
    <w:p w:rsidR="00D56C88" w:rsidRPr="001177A0" w:rsidRDefault="00D56C88" w:rsidP="00D56C88">
      <w:pPr>
        <w:pStyle w:val="BodyText3"/>
        <w:rPr>
          <w:rFonts w:cs="Tahoma"/>
          <w:sz w:val="22"/>
          <w:szCs w:val="22"/>
        </w:rPr>
      </w:pPr>
    </w:p>
    <w:p w:rsidR="00D56C88" w:rsidRPr="001177A0" w:rsidRDefault="00D56C88" w:rsidP="00D56C88">
      <w:pPr>
        <w:pStyle w:val="BodyText3"/>
        <w:rPr>
          <w:rFonts w:cs="Tahoma"/>
          <w:sz w:val="22"/>
          <w:szCs w:val="22"/>
        </w:rPr>
      </w:pPr>
      <w:r w:rsidRPr="001177A0">
        <w:rPr>
          <w:rFonts w:cs="Tahoma"/>
          <w:sz w:val="22"/>
          <w:szCs w:val="22"/>
        </w:rPr>
        <w:t>International students are accepted throughout the year.  Any student wishing to gain a particular New Zealand Qualifications Authority qualification should be present for the</w:t>
      </w:r>
      <w:r w:rsidRPr="0032153C">
        <w:rPr>
          <w:rFonts w:cs="Tahoma"/>
          <w:sz w:val="22"/>
          <w:szCs w:val="22"/>
        </w:rPr>
        <w:t xml:space="preserve"> full</w:t>
      </w:r>
      <w:r w:rsidRPr="001177A0">
        <w:rPr>
          <w:rFonts w:cs="Tahoma"/>
          <w:sz w:val="22"/>
          <w:szCs w:val="22"/>
        </w:rPr>
        <w:t xml:space="preserve"> academic year.</w:t>
      </w:r>
      <w:r>
        <w:rPr>
          <w:rFonts w:cs="Tahoma"/>
          <w:sz w:val="22"/>
          <w:szCs w:val="22"/>
        </w:rPr>
        <w:t xml:space="preserve">  * Students arriving in the second semester will not be</w:t>
      </w:r>
    </w:p>
    <w:p w:rsidR="00D56C88" w:rsidRDefault="00D56C88" w:rsidP="00D56C88">
      <w:pPr>
        <w:pStyle w:val="BodyText3"/>
        <w:rPr>
          <w:rFonts w:cs="Tahoma"/>
          <w:sz w:val="22"/>
          <w:szCs w:val="22"/>
        </w:rPr>
      </w:pPr>
    </w:p>
    <w:p w:rsidR="00D56C88" w:rsidRDefault="00D56C88" w:rsidP="00D56C88">
      <w:pPr>
        <w:pStyle w:val="BodyText3"/>
        <w:rPr>
          <w:rFonts w:cs="Tahoma"/>
          <w:sz w:val="22"/>
          <w:szCs w:val="22"/>
        </w:rPr>
      </w:pPr>
      <w:r w:rsidRPr="001177A0">
        <w:rPr>
          <w:rFonts w:cs="Tahoma"/>
          <w:sz w:val="22"/>
          <w:szCs w:val="22"/>
        </w:rPr>
        <w:t>Any international student enrolling in Term 3 or Term 4 may be directed to a special course, appropriate to his/her level of English.</w:t>
      </w:r>
    </w:p>
    <w:p w:rsidR="00D56C88" w:rsidRPr="001177A0" w:rsidRDefault="00D56C88" w:rsidP="00D56C88">
      <w:pPr>
        <w:pStyle w:val="BodyText3"/>
        <w:rPr>
          <w:rFonts w:cs="Tahoma"/>
          <w:sz w:val="22"/>
          <w:szCs w:val="22"/>
        </w:rPr>
      </w:pPr>
    </w:p>
    <w:p w:rsidR="00D56C88" w:rsidRPr="001177A0" w:rsidRDefault="00D56C88" w:rsidP="00D56C88">
      <w:pPr>
        <w:pStyle w:val="BodyText3"/>
        <w:rPr>
          <w:rFonts w:cs="Tahoma"/>
          <w:sz w:val="22"/>
          <w:szCs w:val="22"/>
        </w:rPr>
      </w:pPr>
      <w:r w:rsidRPr="001177A0">
        <w:rPr>
          <w:rFonts w:cs="Tahoma"/>
          <w:sz w:val="22"/>
          <w:szCs w:val="22"/>
        </w:rPr>
        <w:t>International students are accepted into classes at Year 9 level and above.</w:t>
      </w:r>
    </w:p>
    <w:p w:rsidR="00D56C88" w:rsidRDefault="00D56C88" w:rsidP="00D56C88">
      <w:pPr>
        <w:pStyle w:val="BodyText3"/>
        <w:rPr>
          <w:rFonts w:cs="Tahoma"/>
          <w:sz w:val="22"/>
          <w:szCs w:val="22"/>
        </w:rPr>
      </w:pPr>
    </w:p>
    <w:p w:rsidR="00D56C88" w:rsidRDefault="00D56C88" w:rsidP="00D56C88">
      <w:pPr>
        <w:pStyle w:val="BodyText3"/>
        <w:rPr>
          <w:rFonts w:cs="Tahoma"/>
          <w:sz w:val="22"/>
          <w:szCs w:val="22"/>
        </w:rPr>
      </w:pPr>
      <w:r w:rsidRPr="001177A0">
        <w:rPr>
          <w:rFonts w:cs="Tahoma"/>
          <w:sz w:val="22"/>
          <w:szCs w:val="22"/>
        </w:rPr>
        <w:t>Details of courses are in the Prospectus.</w:t>
      </w:r>
    </w:p>
    <w:p w:rsidR="00D56C88" w:rsidRDefault="00D56C88" w:rsidP="00D56C88">
      <w:pPr>
        <w:pStyle w:val="BodyText3"/>
        <w:rPr>
          <w:rFonts w:cs="Tahoma"/>
          <w:sz w:val="22"/>
          <w:szCs w:val="22"/>
        </w:rPr>
      </w:pPr>
    </w:p>
    <w:p w:rsidR="00D56C88" w:rsidRPr="001177A0" w:rsidRDefault="00D56C88" w:rsidP="00D56C88">
      <w:pPr>
        <w:pStyle w:val="BodyText3"/>
        <w:rPr>
          <w:rFonts w:cs="Tahoma"/>
          <w:sz w:val="22"/>
          <w:szCs w:val="22"/>
        </w:rPr>
      </w:pPr>
      <w:r>
        <w:rPr>
          <w:rFonts w:cs="Tahoma"/>
          <w:sz w:val="22"/>
          <w:szCs w:val="22"/>
        </w:rPr>
        <w:t xml:space="preserve">Some school courses have limited spaces available e.g. Outdoor Education and Photography, please check with the International Dean if spaces are available.  </w:t>
      </w:r>
    </w:p>
    <w:p w:rsidR="00D56C88" w:rsidRDefault="00D56C88" w:rsidP="00D56C88">
      <w:pPr>
        <w:pStyle w:val="BodyText3"/>
        <w:rPr>
          <w:rFonts w:cs="Tahoma"/>
          <w:sz w:val="22"/>
          <w:szCs w:val="22"/>
        </w:rPr>
      </w:pPr>
    </w:p>
    <w:p w:rsidR="00D56C88" w:rsidRPr="001177A0" w:rsidRDefault="00D56C88" w:rsidP="00D56C88">
      <w:pPr>
        <w:pStyle w:val="BodyText3"/>
        <w:rPr>
          <w:rFonts w:cs="Tahoma"/>
          <w:sz w:val="22"/>
          <w:szCs w:val="22"/>
        </w:rPr>
      </w:pPr>
      <w:r w:rsidRPr="001177A0">
        <w:rPr>
          <w:rFonts w:cs="Tahoma"/>
          <w:sz w:val="22"/>
          <w:szCs w:val="22"/>
        </w:rPr>
        <w:t>All international students are offered special English classes, and help with their other subjects.</w:t>
      </w:r>
    </w:p>
    <w:p w:rsidR="00D56C88" w:rsidRPr="001177A0" w:rsidRDefault="00D56C88" w:rsidP="00D56C88">
      <w:pPr>
        <w:pStyle w:val="BodyText3"/>
        <w:rPr>
          <w:rFonts w:cs="Tahoma"/>
          <w:sz w:val="22"/>
          <w:szCs w:val="22"/>
        </w:rPr>
      </w:pPr>
    </w:p>
    <w:p w:rsidR="00D56C88" w:rsidRPr="001177A0" w:rsidRDefault="00D56C88" w:rsidP="00D56C88">
      <w:pPr>
        <w:pStyle w:val="BodyText3"/>
        <w:rPr>
          <w:rFonts w:cs="Tahoma"/>
          <w:sz w:val="22"/>
          <w:szCs w:val="22"/>
        </w:rPr>
      </w:pPr>
      <w:r w:rsidRPr="001177A0">
        <w:rPr>
          <w:rFonts w:cs="Tahoma"/>
          <w:sz w:val="22"/>
          <w:szCs w:val="22"/>
        </w:rPr>
        <w:t>Each student must live:</w:t>
      </w:r>
    </w:p>
    <w:p w:rsidR="00D56C88" w:rsidRPr="001177A0" w:rsidRDefault="00D56C88" w:rsidP="00D56C88">
      <w:pPr>
        <w:pStyle w:val="BodyText3"/>
        <w:spacing w:before="120" w:after="120"/>
        <w:rPr>
          <w:rFonts w:cs="Tahoma"/>
          <w:sz w:val="22"/>
          <w:szCs w:val="22"/>
        </w:rPr>
      </w:pPr>
      <w:r w:rsidRPr="001177A0">
        <w:rPr>
          <w:rFonts w:cs="Tahoma"/>
          <w:sz w:val="22"/>
          <w:szCs w:val="22"/>
        </w:rPr>
        <w:t xml:space="preserve">With a </w:t>
      </w:r>
      <w:r>
        <w:rPr>
          <w:rFonts w:cs="Tahoma"/>
          <w:sz w:val="22"/>
          <w:szCs w:val="22"/>
        </w:rPr>
        <w:t>parent</w:t>
      </w:r>
    </w:p>
    <w:p w:rsidR="00D56C88" w:rsidRDefault="00D56C88" w:rsidP="00D56C88">
      <w:pPr>
        <w:pStyle w:val="BodyText3"/>
        <w:spacing w:before="120" w:after="120"/>
        <w:rPr>
          <w:rFonts w:cs="Tahoma"/>
          <w:sz w:val="22"/>
          <w:szCs w:val="22"/>
        </w:rPr>
      </w:pPr>
      <w:r w:rsidRPr="001177A0">
        <w:rPr>
          <w:rFonts w:cs="Tahoma"/>
          <w:i/>
          <w:sz w:val="22"/>
          <w:szCs w:val="22"/>
        </w:rPr>
        <w:t xml:space="preserve">OR </w:t>
      </w:r>
      <w:r w:rsidRPr="001177A0">
        <w:rPr>
          <w:rFonts w:cs="Tahoma"/>
          <w:sz w:val="22"/>
          <w:szCs w:val="22"/>
        </w:rPr>
        <w:tab/>
      </w:r>
      <w:r w:rsidRPr="001177A0">
        <w:rPr>
          <w:rFonts w:cs="Tahoma"/>
          <w:sz w:val="22"/>
          <w:szCs w:val="22"/>
        </w:rPr>
        <w:tab/>
      </w:r>
    </w:p>
    <w:p w:rsidR="00D56C88" w:rsidRDefault="00D56C88" w:rsidP="00D56C88">
      <w:pPr>
        <w:pStyle w:val="BodyText3"/>
        <w:spacing w:before="120" w:after="120"/>
        <w:rPr>
          <w:rFonts w:cs="Tahoma"/>
          <w:sz w:val="22"/>
          <w:szCs w:val="22"/>
        </w:rPr>
      </w:pPr>
      <w:r>
        <w:rPr>
          <w:rFonts w:cs="Tahoma"/>
          <w:sz w:val="22"/>
          <w:szCs w:val="22"/>
        </w:rPr>
        <w:t>A designated caregiver</w:t>
      </w:r>
    </w:p>
    <w:p w:rsidR="00D56C88" w:rsidRDefault="00D56C88" w:rsidP="00D56C88">
      <w:pPr>
        <w:pStyle w:val="BodyText3"/>
        <w:spacing w:before="120" w:after="120"/>
        <w:rPr>
          <w:rFonts w:cs="Tahoma"/>
          <w:sz w:val="22"/>
          <w:szCs w:val="22"/>
        </w:rPr>
      </w:pPr>
      <w:r w:rsidRPr="001177A0">
        <w:rPr>
          <w:rFonts w:cs="Tahoma"/>
          <w:i/>
          <w:sz w:val="22"/>
          <w:szCs w:val="22"/>
        </w:rPr>
        <w:t>OR</w:t>
      </w:r>
      <w:r w:rsidRPr="001177A0">
        <w:rPr>
          <w:rFonts w:cs="Tahoma"/>
          <w:sz w:val="22"/>
          <w:szCs w:val="22"/>
        </w:rPr>
        <w:t xml:space="preserve"> </w:t>
      </w:r>
    </w:p>
    <w:p w:rsidR="00D56C88" w:rsidRPr="001177A0" w:rsidRDefault="00D56C88" w:rsidP="00D56C88">
      <w:pPr>
        <w:pStyle w:val="BodyText3"/>
        <w:spacing w:before="120" w:after="120"/>
        <w:rPr>
          <w:rFonts w:cs="Tahoma"/>
          <w:sz w:val="22"/>
          <w:szCs w:val="22"/>
        </w:rPr>
      </w:pPr>
      <w:r>
        <w:rPr>
          <w:rFonts w:cs="Tahoma"/>
          <w:sz w:val="22"/>
          <w:szCs w:val="22"/>
        </w:rPr>
        <w:t>In</w:t>
      </w:r>
      <w:r w:rsidRPr="001177A0">
        <w:rPr>
          <w:rFonts w:cs="Tahoma"/>
          <w:sz w:val="22"/>
          <w:szCs w:val="22"/>
        </w:rPr>
        <w:t xml:space="preserve"> a homestay approved by the school</w:t>
      </w:r>
    </w:p>
    <w:p w:rsidR="00D56C88" w:rsidRPr="001177A0" w:rsidRDefault="00D56C88" w:rsidP="00D56C88">
      <w:pPr>
        <w:pStyle w:val="BodyText3"/>
        <w:spacing w:before="120"/>
        <w:rPr>
          <w:rFonts w:cs="Tahoma"/>
          <w:b/>
          <w:sz w:val="22"/>
          <w:szCs w:val="22"/>
        </w:rPr>
      </w:pPr>
    </w:p>
    <w:p w:rsidR="00D56C88" w:rsidRPr="001177A0" w:rsidRDefault="00D56C88" w:rsidP="00D56C88">
      <w:pPr>
        <w:pStyle w:val="BodyText3"/>
        <w:rPr>
          <w:rFonts w:cs="Tahoma"/>
          <w:sz w:val="22"/>
          <w:szCs w:val="22"/>
        </w:rPr>
      </w:pPr>
      <w:r w:rsidRPr="001177A0">
        <w:rPr>
          <w:rFonts w:cs="Tahoma"/>
          <w:b/>
          <w:sz w:val="22"/>
          <w:szCs w:val="22"/>
        </w:rPr>
        <w:t>Uniform:</w:t>
      </w:r>
    </w:p>
    <w:p w:rsidR="00D56C88" w:rsidRPr="001177A0" w:rsidRDefault="00D56C88" w:rsidP="00D56C88">
      <w:pPr>
        <w:pStyle w:val="BodyText3"/>
        <w:rPr>
          <w:rFonts w:cs="Tahoma"/>
          <w:sz w:val="22"/>
          <w:szCs w:val="22"/>
        </w:rPr>
      </w:pPr>
      <w:r w:rsidRPr="001177A0">
        <w:rPr>
          <w:rFonts w:cs="Tahoma"/>
          <w:sz w:val="22"/>
          <w:szCs w:val="22"/>
        </w:rPr>
        <w:t>Students wear the Bayfield High School</w:t>
      </w:r>
      <w:r w:rsidR="00074D06">
        <w:rPr>
          <w:rFonts w:cs="Tahoma"/>
          <w:sz w:val="22"/>
          <w:szCs w:val="22"/>
        </w:rPr>
        <w:t xml:space="preserve"> uniform in Years 9 -13</w:t>
      </w:r>
    </w:p>
    <w:p w:rsidR="00D56C88" w:rsidRPr="001177A0" w:rsidRDefault="00D56C88" w:rsidP="00D56C88">
      <w:pPr>
        <w:pStyle w:val="BodyText3"/>
        <w:rPr>
          <w:rFonts w:cs="Tahoma"/>
          <w:sz w:val="22"/>
          <w:szCs w:val="22"/>
        </w:rPr>
      </w:pPr>
    </w:p>
    <w:p w:rsidR="00D56C88" w:rsidRPr="001177A0" w:rsidRDefault="00D56C88" w:rsidP="00D56C88">
      <w:pPr>
        <w:pStyle w:val="BodyText3"/>
        <w:rPr>
          <w:rFonts w:cs="Tahoma"/>
          <w:b/>
          <w:sz w:val="22"/>
          <w:szCs w:val="22"/>
        </w:rPr>
      </w:pPr>
    </w:p>
    <w:p w:rsidR="00D56C88" w:rsidRPr="001177A0" w:rsidRDefault="00D56C88" w:rsidP="00D56C88">
      <w:pPr>
        <w:pStyle w:val="BodyText3"/>
        <w:rPr>
          <w:rFonts w:cs="Tahoma"/>
          <w:sz w:val="22"/>
          <w:szCs w:val="22"/>
        </w:rPr>
      </w:pPr>
      <w:r w:rsidRPr="001177A0">
        <w:rPr>
          <w:rFonts w:cs="Tahoma"/>
          <w:b/>
          <w:sz w:val="22"/>
          <w:szCs w:val="22"/>
        </w:rPr>
        <w:t>Enrolment:</w:t>
      </w:r>
    </w:p>
    <w:p w:rsidR="00D56C88" w:rsidRPr="001177A0" w:rsidRDefault="00D56C88" w:rsidP="00D56C88">
      <w:pPr>
        <w:pStyle w:val="BodyText3"/>
        <w:rPr>
          <w:rFonts w:cs="Tahoma"/>
          <w:sz w:val="22"/>
          <w:szCs w:val="22"/>
        </w:rPr>
      </w:pPr>
      <w:r w:rsidRPr="001177A0">
        <w:rPr>
          <w:rFonts w:cs="Tahoma"/>
          <w:sz w:val="22"/>
          <w:szCs w:val="22"/>
        </w:rPr>
        <w:t>Please follow the directions on the sheet:</w:t>
      </w:r>
    </w:p>
    <w:p w:rsidR="00D56C88" w:rsidRDefault="00D56C88" w:rsidP="00D56C88">
      <w:pPr>
        <w:pStyle w:val="BodyText3"/>
        <w:jc w:val="left"/>
        <w:rPr>
          <w:rFonts w:cs="Tahoma"/>
          <w:sz w:val="22"/>
          <w:szCs w:val="22"/>
        </w:rPr>
      </w:pPr>
      <w:r w:rsidRPr="001177A0">
        <w:rPr>
          <w:rFonts w:cs="Tahoma"/>
          <w:sz w:val="22"/>
          <w:szCs w:val="22"/>
        </w:rPr>
        <w:t xml:space="preserve">“How to Enrol at </w:t>
      </w:r>
      <w:smartTag w:uri="urn:schemas-microsoft-com:office:smarttags" w:element="place">
        <w:smartTag w:uri="urn:schemas-microsoft-com:office:smarttags" w:element="PlaceName">
          <w:r w:rsidRPr="001177A0">
            <w:rPr>
              <w:rFonts w:cs="Tahoma"/>
              <w:sz w:val="22"/>
              <w:szCs w:val="22"/>
            </w:rPr>
            <w:t>Bayfield</w:t>
          </w:r>
        </w:smartTag>
        <w:r w:rsidRPr="001177A0">
          <w:rPr>
            <w:rFonts w:cs="Tahoma"/>
            <w:sz w:val="22"/>
            <w:szCs w:val="22"/>
          </w:rPr>
          <w:t xml:space="preserve"> </w:t>
        </w:r>
        <w:smartTag w:uri="urn:schemas-microsoft-com:office:smarttags" w:element="PlaceType">
          <w:r w:rsidRPr="001177A0">
            <w:rPr>
              <w:rFonts w:cs="Tahoma"/>
              <w:sz w:val="22"/>
              <w:szCs w:val="22"/>
            </w:rPr>
            <w:t>High School</w:t>
          </w:r>
        </w:smartTag>
      </w:smartTag>
      <w:r w:rsidRPr="001177A0">
        <w:rPr>
          <w:rFonts w:cs="Tahoma"/>
          <w:sz w:val="22"/>
          <w:szCs w:val="22"/>
        </w:rPr>
        <w:t>”</w:t>
      </w: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Default="002D0C75" w:rsidP="00D56C88">
      <w:pPr>
        <w:pStyle w:val="BodyText3"/>
        <w:jc w:val="left"/>
        <w:rPr>
          <w:rFonts w:cs="Tahoma"/>
          <w:sz w:val="22"/>
          <w:szCs w:val="22"/>
        </w:rPr>
      </w:pPr>
    </w:p>
    <w:p w:rsidR="002D0C75" w:rsidRPr="00150938" w:rsidRDefault="002D0C75" w:rsidP="002D0C75">
      <w:pPr>
        <w:widowControl w:val="0"/>
        <w:snapToGrid w:val="0"/>
        <w:rPr>
          <w:rFonts w:ascii="Tymes Roman" w:hAnsi="Tymes Roman"/>
        </w:rPr>
      </w:pPr>
      <w:r>
        <w:lastRenderedPageBreak/>
        <w:t> </w:t>
      </w:r>
      <w:r>
        <w:rPr>
          <w:rFonts w:ascii="Arial" w:hAnsi="Arial" w:cs="Arial"/>
          <w:color w:val="134479"/>
          <w:sz w:val="36"/>
          <w:szCs w:val="36"/>
        </w:rPr>
        <w:t>Appendix 1: Summary Code of Practice for the Pastoral Care of International Students</w:t>
      </w:r>
    </w:p>
    <w:p w:rsidR="002D0C75" w:rsidRDefault="002D0C75" w:rsidP="002D0C75">
      <w:pPr>
        <w:pStyle w:val="NormalWeb"/>
        <w:rPr>
          <w:rFonts w:ascii="Arial" w:hAnsi="Arial" w:cs="Arial"/>
          <w:sz w:val="20"/>
          <w:szCs w:val="18"/>
        </w:rPr>
      </w:pPr>
      <w:r>
        <w:rPr>
          <w:rFonts w:ascii="Arial" w:hAnsi="Arial" w:cs="Arial"/>
          <w:i/>
          <w:iCs/>
          <w:sz w:val="20"/>
          <w:szCs w:val="20"/>
        </w:rPr>
        <w:t>Introduction</w:t>
      </w:r>
      <w:r>
        <w:rPr>
          <w:rFonts w:ascii="Arial" w:hAnsi="Arial" w:cs="Arial"/>
          <w:sz w:val="20"/>
          <w:szCs w:val="18"/>
        </w:rPr>
        <w:t xml:space="preserve"> </w:t>
      </w:r>
      <w:r>
        <w:rPr>
          <w:rFonts w:ascii="Arial" w:hAnsi="Arial" w:cs="Arial"/>
          <w:sz w:val="20"/>
          <w:szCs w:val="18"/>
        </w:rPr>
        <w:br/>
      </w:r>
      <w:r>
        <w:rPr>
          <w:rFonts w:ascii="Arial" w:hAnsi="Arial" w:cs="Arial"/>
          <w:sz w:val="20"/>
          <w:szCs w:val="20"/>
        </w:rPr>
        <w:t xml:space="preserve">When students from other countries come to study in </w:t>
      </w:r>
      <w:smartTag w:uri="urn:schemas-microsoft-com:office:smarttags" w:element="place">
        <w:smartTag w:uri="urn:schemas-microsoft-com:office:smarttags" w:element="country-region">
          <w:r>
            <w:rPr>
              <w:rFonts w:ascii="Arial" w:hAnsi="Arial" w:cs="Arial"/>
              <w:sz w:val="20"/>
              <w:szCs w:val="20"/>
            </w:rPr>
            <w:t>New Zealand</w:t>
          </w:r>
        </w:smartTag>
      </w:smartTag>
      <w:r>
        <w:rPr>
          <w:rFonts w:ascii="Arial" w:hAnsi="Arial" w:cs="Arial"/>
          <w:sz w:val="20"/>
          <w:szCs w:val="20"/>
        </w:rPr>
        <w:t>, it is important that those students are well informed, safe, and properly cared for.</w:t>
      </w:r>
    </w:p>
    <w:p w:rsidR="002D0C75" w:rsidRDefault="002D0C75" w:rsidP="002D0C75">
      <w:pPr>
        <w:pStyle w:val="NormalWeb"/>
        <w:rPr>
          <w:rFonts w:ascii="Arial" w:hAnsi="Arial" w:cs="Arial"/>
          <w:sz w:val="20"/>
          <w:szCs w:val="18"/>
        </w:rPr>
      </w:pPr>
      <w:smartTag w:uri="urn:schemas-microsoft-com:office:smarttags" w:element="place">
        <w:smartTag w:uri="urn:schemas-microsoft-com:office:smarttags" w:element="country-region">
          <w:r>
            <w:rPr>
              <w:rFonts w:ascii="Arial" w:hAnsi="Arial" w:cs="Arial"/>
              <w:sz w:val="20"/>
              <w:szCs w:val="20"/>
            </w:rPr>
            <w:t>New Zealand</w:t>
          </w:r>
        </w:smartTag>
      </w:smartTag>
      <w:r>
        <w:rPr>
          <w:rFonts w:ascii="Arial" w:hAnsi="Arial" w:cs="Arial"/>
          <w:sz w:val="20"/>
          <w:szCs w:val="20"/>
        </w:rPr>
        <w:t xml:space="preserve"> educational providers have an important responsibility for international students' welfare. </w:t>
      </w:r>
    </w:p>
    <w:p w:rsidR="002D0C75" w:rsidRDefault="002D0C75" w:rsidP="002D0C75">
      <w:pPr>
        <w:pStyle w:val="NormalWeb"/>
        <w:rPr>
          <w:rFonts w:ascii="Arial" w:hAnsi="Arial" w:cs="Arial"/>
          <w:sz w:val="20"/>
          <w:szCs w:val="18"/>
        </w:rPr>
      </w:pPr>
      <w:r>
        <w:rPr>
          <w:rFonts w:ascii="Arial" w:hAnsi="Arial" w:cs="Arial"/>
          <w:sz w:val="20"/>
          <w:szCs w:val="20"/>
        </w:rPr>
        <w:t>This booklet provides an overview of the "Code of Practice for the Pastoral Care of International Students" (the Code), and provides a procedure that students can follow if they have concerns about their treatment by a New Zealand educational provider or agent of a provider.</w:t>
      </w:r>
    </w:p>
    <w:p w:rsidR="002D0C75" w:rsidRDefault="002D0C75" w:rsidP="002D0C75">
      <w:pPr>
        <w:pStyle w:val="NormalWeb"/>
        <w:rPr>
          <w:rFonts w:ascii="Arial" w:hAnsi="Arial" w:cs="Arial"/>
          <w:sz w:val="20"/>
          <w:szCs w:val="18"/>
        </w:rPr>
      </w:pPr>
      <w:r>
        <w:rPr>
          <w:rFonts w:ascii="Arial" w:hAnsi="Arial" w:cs="Arial"/>
          <w:i/>
          <w:iCs/>
          <w:sz w:val="20"/>
          <w:szCs w:val="20"/>
        </w:rPr>
        <w:t>What is the Code?</w:t>
      </w:r>
      <w:r>
        <w:rPr>
          <w:rFonts w:ascii="Arial" w:hAnsi="Arial" w:cs="Arial"/>
          <w:sz w:val="20"/>
          <w:szCs w:val="18"/>
        </w:rPr>
        <w:t xml:space="preserve"> </w:t>
      </w:r>
      <w:r>
        <w:rPr>
          <w:rFonts w:ascii="Arial" w:hAnsi="Arial" w:cs="Arial"/>
          <w:sz w:val="20"/>
          <w:szCs w:val="18"/>
        </w:rPr>
        <w:br/>
      </w:r>
      <w:r>
        <w:rPr>
          <w:rFonts w:ascii="Arial" w:hAnsi="Arial" w:cs="Arial"/>
          <w:sz w:val="20"/>
          <w:szCs w:val="20"/>
        </w:rPr>
        <w:t>The Code is a document that provides a framework for service delivery by educational providers and their agents to international students. The Code sets out the minimum standards of advice and care that are expected of educational providers with respect to international students. The Code applies to pastoral care and provision of information only, and not to academic standards.</w:t>
      </w:r>
    </w:p>
    <w:p w:rsidR="002D0C75" w:rsidRDefault="002D0C75" w:rsidP="002D0C75">
      <w:pPr>
        <w:pStyle w:val="NormalWeb"/>
        <w:rPr>
          <w:rFonts w:ascii="Arial" w:hAnsi="Arial" w:cs="Arial"/>
          <w:sz w:val="20"/>
          <w:szCs w:val="18"/>
        </w:rPr>
      </w:pPr>
      <w:r>
        <w:rPr>
          <w:rFonts w:ascii="Arial" w:hAnsi="Arial" w:cs="Arial"/>
          <w:i/>
          <w:iCs/>
          <w:sz w:val="20"/>
          <w:szCs w:val="20"/>
        </w:rPr>
        <w:t>Who does the Code apply to?</w:t>
      </w:r>
      <w:r>
        <w:rPr>
          <w:rFonts w:ascii="Arial" w:hAnsi="Arial" w:cs="Arial"/>
          <w:sz w:val="20"/>
          <w:szCs w:val="18"/>
        </w:rPr>
        <w:t xml:space="preserve"> </w:t>
      </w:r>
      <w:r>
        <w:rPr>
          <w:rFonts w:ascii="Arial" w:hAnsi="Arial" w:cs="Arial"/>
          <w:sz w:val="20"/>
          <w:szCs w:val="18"/>
        </w:rPr>
        <w:br/>
      </w:r>
      <w:r>
        <w:rPr>
          <w:rFonts w:ascii="Arial" w:hAnsi="Arial" w:cs="Arial"/>
          <w:sz w:val="20"/>
          <w:szCs w:val="20"/>
        </w:rPr>
        <w:t xml:space="preserve">The Code applies to all education providers in </w:t>
      </w:r>
      <w:smartTag w:uri="urn:schemas-microsoft-com:office:smarttags" w:element="country-region">
        <w:smartTag w:uri="urn:schemas-microsoft-com:office:smarttags" w:element="place">
          <w:r>
            <w:rPr>
              <w:rFonts w:ascii="Arial" w:hAnsi="Arial" w:cs="Arial"/>
              <w:sz w:val="20"/>
              <w:szCs w:val="20"/>
            </w:rPr>
            <w:t>New Zealand</w:t>
          </w:r>
        </w:smartTag>
      </w:smartTag>
      <w:r>
        <w:rPr>
          <w:rFonts w:ascii="Arial" w:hAnsi="Arial" w:cs="Arial"/>
          <w:sz w:val="20"/>
          <w:szCs w:val="20"/>
        </w:rPr>
        <w:t xml:space="preserve"> with international students enrolled. The Code is mandatory to these providers and must be signed by them. </w:t>
      </w:r>
    </w:p>
    <w:p w:rsidR="002D0C75" w:rsidRDefault="002D0C75" w:rsidP="002D0C75">
      <w:pPr>
        <w:pStyle w:val="NormalWeb"/>
        <w:rPr>
          <w:rFonts w:ascii="Arial" w:hAnsi="Arial" w:cs="Arial"/>
          <w:sz w:val="20"/>
          <w:szCs w:val="18"/>
        </w:rPr>
      </w:pPr>
      <w:r>
        <w:rPr>
          <w:rFonts w:ascii="Arial" w:hAnsi="Arial" w:cs="Arial"/>
          <w:i/>
          <w:iCs/>
          <w:sz w:val="20"/>
          <w:szCs w:val="20"/>
        </w:rPr>
        <w:t>What is an "international student"?</w:t>
      </w:r>
      <w:r>
        <w:rPr>
          <w:rFonts w:ascii="Arial" w:hAnsi="Arial" w:cs="Arial"/>
          <w:sz w:val="20"/>
          <w:szCs w:val="18"/>
        </w:rPr>
        <w:t xml:space="preserve"> </w:t>
      </w:r>
      <w:r>
        <w:rPr>
          <w:rFonts w:ascii="Arial" w:hAnsi="Arial" w:cs="Arial"/>
          <w:sz w:val="20"/>
          <w:szCs w:val="18"/>
        </w:rPr>
        <w:br/>
      </w:r>
      <w:r>
        <w:rPr>
          <w:rFonts w:ascii="Arial" w:hAnsi="Arial" w:cs="Arial"/>
          <w:sz w:val="20"/>
          <w:szCs w:val="20"/>
        </w:rPr>
        <w:t xml:space="preserve">An "international student" is a foreign student studying in </w:t>
      </w:r>
      <w:smartTag w:uri="urn:schemas-microsoft-com:office:smarttags" w:element="country-region">
        <w:smartTag w:uri="urn:schemas-microsoft-com:office:smarttags" w:element="place">
          <w:r>
            <w:rPr>
              <w:rFonts w:ascii="Arial" w:hAnsi="Arial" w:cs="Arial"/>
              <w:sz w:val="20"/>
              <w:szCs w:val="20"/>
            </w:rPr>
            <w:t>New Zealand</w:t>
          </w:r>
        </w:smartTag>
      </w:smartTag>
      <w:r>
        <w:rPr>
          <w:rFonts w:ascii="Arial" w:hAnsi="Arial" w:cs="Arial"/>
          <w:sz w:val="20"/>
          <w:szCs w:val="20"/>
        </w:rPr>
        <w:t>.</w:t>
      </w:r>
    </w:p>
    <w:p w:rsidR="002D0C75" w:rsidRDefault="002D0C75" w:rsidP="002D0C75">
      <w:pPr>
        <w:pStyle w:val="NormalWeb"/>
        <w:rPr>
          <w:rFonts w:ascii="Arial" w:hAnsi="Arial" w:cs="Arial"/>
          <w:sz w:val="20"/>
          <w:szCs w:val="18"/>
        </w:rPr>
      </w:pPr>
      <w:r>
        <w:rPr>
          <w:rFonts w:ascii="Arial" w:hAnsi="Arial" w:cs="Arial"/>
          <w:i/>
          <w:iCs/>
          <w:sz w:val="20"/>
          <w:szCs w:val="20"/>
        </w:rPr>
        <w:t>How can I get a copy of the Code?</w:t>
      </w:r>
      <w:r>
        <w:rPr>
          <w:rFonts w:ascii="Arial" w:hAnsi="Arial" w:cs="Arial"/>
          <w:sz w:val="20"/>
          <w:szCs w:val="18"/>
        </w:rPr>
        <w:t xml:space="preserve"> </w:t>
      </w:r>
      <w:r>
        <w:rPr>
          <w:rFonts w:ascii="Arial" w:hAnsi="Arial" w:cs="Arial"/>
          <w:sz w:val="20"/>
          <w:szCs w:val="18"/>
        </w:rPr>
        <w:br/>
      </w:r>
      <w:r>
        <w:rPr>
          <w:rFonts w:ascii="Arial" w:hAnsi="Arial" w:cs="Arial"/>
          <w:sz w:val="20"/>
          <w:szCs w:val="20"/>
        </w:rPr>
        <w:t xml:space="preserve">You can request a copy of the Code from your </w:t>
      </w:r>
      <w:smartTag w:uri="urn:schemas-microsoft-com:office:smarttags" w:element="country-region">
        <w:smartTag w:uri="urn:schemas-microsoft-com:office:smarttags" w:element="place">
          <w:r>
            <w:rPr>
              <w:rFonts w:ascii="Arial" w:hAnsi="Arial" w:cs="Arial"/>
              <w:sz w:val="20"/>
              <w:szCs w:val="20"/>
            </w:rPr>
            <w:t>New Zealand</w:t>
          </w:r>
        </w:smartTag>
      </w:smartTag>
      <w:r>
        <w:rPr>
          <w:rFonts w:ascii="Arial" w:hAnsi="Arial" w:cs="Arial"/>
          <w:sz w:val="20"/>
          <w:szCs w:val="20"/>
        </w:rPr>
        <w:t xml:space="preserve"> education provider. The Code is also available online from </w:t>
      </w:r>
      <w:r>
        <w:rPr>
          <w:rFonts w:ascii="Arial" w:hAnsi="Arial" w:cs="Arial"/>
          <w:color w:val="006621"/>
          <w:sz w:val="21"/>
          <w:szCs w:val="21"/>
          <w:shd w:val="clear" w:color="auto" w:fill="FFFFFF"/>
        </w:rPr>
        <w:t>www.nzqa.govt.</w:t>
      </w:r>
      <w:r>
        <w:rPr>
          <w:rFonts w:ascii="Arial" w:hAnsi="Arial" w:cs="Arial"/>
          <w:b/>
          <w:bCs/>
          <w:color w:val="006621"/>
          <w:sz w:val="21"/>
          <w:szCs w:val="21"/>
          <w:shd w:val="clear" w:color="auto" w:fill="FFFFFF"/>
        </w:rPr>
        <w:t>nz</w:t>
      </w:r>
      <w:r>
        <w:rPr>
          <w:rFonts w:ascii="Arial" w:hAnsi="Arial" w:cs="Arial"/>
          <w:color w:val="006621"/>
          <w:sz w:val="21"/>
          <w:szCs w:val="21"/>
          <w:shd w:val="clear" w:color="auto" w:fill="FFFFFF"/>
        </w:rPr>
        <w:t>/providers-partners/education-</w:t>
      </w:r>
      <w:r>
        <w:rPr>
          <w:rFonts w:ascii="Arial" w:hAnsi="Arial" w:cs="Arial"/>
          <w:b/>
          <w:bCs/>
          <w:color w:val="006621"/>
          <w:sz w:val="21"/>
          <w:szCs w:val="21"/>
          <w:shd w:val="clear" w:color="auto" w:fill="FFFFFF"/>
        </w:rPr>
        <w:t>code-of-practice</w:t>
      </w:r>
      <w:r>
        <w:rPr>
          <w:rFonts w:ascii="Arial" w:hAnsi="Arial" w:cs="Arial"/>
          <w:color w:val="006621"/>
          <w:sz w:val="21"/>
          <w:szCs w:val="21"/>
          <w:shd w:val="clear" w:color="auto" w:fill="FFFFFF"/>
        </w:rPr>
        <w:t>/</w:t>
      </w:r>
    </w:p>
    <w:p w:rsidR="002D0C75" w:rsidRDefault="002D0C75" w:rsidP="002D0C75">
      <w:pPr>
        <w:pStyle w:val="NormalWeb"/>
        <w:rPr>
          <w:rFonts w:ascii="Arial" w:hAnsi="Arial" w:cs="Arial"/>
          <w:sz w:val="20"/>
          <w:szCs w:val="18"/>
        </w:rPr>
      </w:pPr>
      <w:r>
        <w:rPr>
          <w:rFonts w:ascii="Arial" w:hAnsi="Arial" w:cs="Arial"/>
          <w:i/>
          <w:iCs/>
          <w:sz w:val="20"/>
          <w:szCs w:val="20"/>
        </w:rPr>
        <w:t>How do I know if an education provider has signed the Code?</w:t>
      </w:r>
      <w:r>
        <w:rPr>
          <w:rFonts w:ascii="Arial" w:hAnsi="Arial" w:cs="Arial"/>
          <w:sz w:val="20"/>
          <w:szCs w:val="18"/>
        </w:rPr>
        <w:t xml:space="preserve"> </w:t>
      </w:r>
      <w:r>
        <w:rPr>
          <w:rFonts w:ascii="Arial" w:hAnsi="Arial" w:cs="Arial"/>
          <w:sz w:val="20"/>
          <w:szCs w:val="18"/>
        </w:rPr>
        <w:br/>
      </w:r>
      <w:r>
        <w:rPr>
          <w:rFonts w:ascii="Arial" w:hAnsi="Arial" w:cs="Arial"/>
          <w:sz w:val="20"/>
          <w:szCs w:val="20"/>
        </w:rPr>
        <w:t xml:space="preserve">The New Zealand Ministry of Education maintains a register of all signatories to the Code. This is available online from </w:t>
      </w:r>
      <w:r>
        <w:rPr>
          <w:rFonts w:ascii="Arial" w:hAnsi="Arial" w:cs="Arial"/>
          <w:color w:val="006621"/>
          <w:sz w:val="21"/>
          <w:szCs w:val="21"/>
          <w:shd w:val="clear" w:color="auto" w:fill="FFFFFF"/>
        </w:rPr>
        <w:t>www.nzqa.govt.</w:t>
      </w:r>
      <w:r>
        <w:rPr>
          <w:rFonts w:ascii="Arial" w:hAnsi="Arial" w:cs="Arial"/>
          <w:b/>
          <w:bCs/>
          <w:color w:val="006621"/>
          <w:sz w:val="21"/>
          <w:szCs w:val="21"/>
          <w:shd w:val="clear" w:color="auto" w:fill="FFFFFF"/>
        </w:rPr>
        <w:t>nz</w:t>
      </w:r>
      <w:r>
        <w:rPr>
          <w:rFonts w:ascii="Arial" w:hAnsi="Arial" w:cs="Arial"/>
          <w:color w:val="006621"/>
          <w:sz w:val="21"/>
          <w:szCs w:val="21"/>
          <w:shd w:val="clear" w:color="auto" w:fill="FFFFFF"/>
        </w:rPr>
        <w:t>/providers-partners/education-</w:t>
      </w:r>
      <w:r>
        <w:rPr>
          <w:rFonts w:ascii="Arial" w:hAnsi="Arial" w:cs="Arial"/>
          <w:b/>
          <w:bCs/>
          <w:color w:val="006621"/>
          <w:sz w:val="21"/>
          <w:szCs w:val="21"/>
          <w:shd w:val="clear" w:color="auto" w:fill="FFFFFF"/>
        </w:rPr>
        <w:t>code-of-practice</w:t>
      </w:r>
      <w:r>
        <w:rPr>
          <w:rFonts w:ascii="Arial" w:hAnsi="Arial" w:cs="Arial"/>
          <w:color w:val="006621"/>
          <w:sz w:val="21"/>
          <w:szCs w:val="21"/>
          <w:shd w:val="clear" w:color="auto" w:fill="FFFFFF"/>
        </w:rPr>
        <w:t>/</w:t>
      </w:r>
      <w:r>
        <w:rPr>
          <w:rFonts w:ascii="Arial" w:hAnsi="Arial" w:cs="Arial"/>
          <w:sz w:val="20"/>
          <w:szCs w:val="20"/>
        </w:rPr>
        <w:t xml:space="preserve"> If the education provider that you are seeking to enrol with is not a signatory to the Code, you will not be granted a permit from the New Zealand Immigration Service and you will not be able to study at that institution.</w:t>
      </w:r>
    </w:p>
    <w:p w:rsidR="002D0C75" w:rsidRDefault="002D0C75" w:rsidP="002D0C75">
      <w:pPr>
        <w:pStyle w:val="NormalWeb"/>
        <w:rPr>
          <w:rFonts w:ascii="Arial" w:hAnsi="Arial" w:cs="Arial"/>
          <w:sz w:val="20"/>
          <w:szCs w:val="20"/>
        </w:rPr>
      </w:pPr>
      <w:r>
        <w:rPr>
          <w:rFonts w:ascii="Arial" w:hAnsi="Arial" w:cs="Arial"/>
          <w:i/>
          <w:iCs/>
          <w:sz w:val="20"/>
          <w:szCs w:val="20"/>
        </w:rPr>
        <w:t>What do I do if something goes wrong?</w:t>
      </w:r>
      <w:r>
        <w:rPr>
          <w:rFonts w:ascii="Arial" w:hAnsi="Arial" w:cs="Arial"/>
          <w:sz w:val="20"/>
          <w:szCs w:val="18"/>
        </w:rPr>
        <w:t xml:space="preserve"> </w:t>
      </w:r>
      <w:r>
        <w:rPr>
          <w:rFonts w:ascii="Arial" w:hAnsi="Arial" w:cs="Arial"/>
          <w:sz w:val="20"/>
          <w:szCs w:val="18"/>
        </w:rPr>
        <w:br/>
      </w:r>
      <w:r>
        <w:rPr>
          <w:rFonts w:ascii="Arial" w:hAnsi="Arial" w:cs="Arial"/>
          <w:sz w:val="20"/>
          <w:szCs w:val="20"/>
        </w:rPr>
        <w:t xml:space="preserve">If you have concerns about your treatment by your education provider or by an agent of the provider, the first thing you must do is contact the principal, the international student director, or another person who has been identified to you as someone that you can approach about complaints at your institution. The Code requires all institutions to have fair and equitable internal grievance procedures for students and you need to go through these internal processes before you can take the complaint </w:t>
      </w:r>
    </w:p>
    <w:p w:rsidR="002D0C75" w:rsidRDefault="002D0C75" w:rsidP="002D0C75">
      <w:pPr>
        <w:pStyle w:val="NormalWeb"/>
      </w:pPr>
      <w:r w:rsidRPr="000756C9">
        <w:rPr>
          <w:b/>
        </w:rPr>
        <w:t>What</w:t>
      </w:r>
      <w:r>
        <w:t xml:space="preserve"> </w:t>
      </w:r>
      <w:r w:rsidRPr="000756C9">
        <w:rPr>
          <w:b/>
        </w:rPr>
        <w:t>to</w:t>
      </w:r>
      <w:r>
        <w:rPr>
          <w:b/>
        </w:rPr>
        <w:t xml:space="preserve"> do if</w:t>
      </w:r>
      <w:r w:rsidRPr="000756C9">
        <w:rPr>
          <w:b/>
        </w:rPr>
        <w:t xml:space="preserve"> you have a complaint </w:t>
      </w:r>
    </w:p>
    <w:p w:rsidR="002D0C75" w:rsidRDefault="002D0C75" w:rsidP="002D0C75">
      <w:pPr>
        <w:pStyle w:val="NormalWeb"/>
      </w:pPr>
      <w:r>
        <w:t xml:space="preserve"> When you come to New Zealand as an international student or a parent of an international student you can expect to receive a high standard of education, and to feel safe and well cared for while you live and study here.</w:t>
      </w:r>
    </w:p>
    <w:p w:rsidR="002D0C75" w:rsidRDefault="002D0C75" w:rsidP="002D0C75">
      <w:pPr>
        <w:pStyle w:val="NormalWeb"/>
      </w:pPr>
      <w:r>
        <w:t xml:space="preserve"> If you have a complaint, it is important that you go through the right steps. </w:t>
      </w:r>
    </w:p>
    <w:p w:rsidR="002D0C75" w:rsidRPr="000756C9" w:rsidRDefault="002D0C75" w:rsidP="002D0C75">
      <w:pPr>
        <w:pStyle w:val="NormalWeb"/>
        <w:rPr>
          <w:b/>
        </w:rPr>
      </w:pPr>
      <w:r>
        <w:t xml:space="preserve"> </w:t>
      </w:r>
    </w:p>
    <w:p w:rsidR="002D0C75" w:rsidRDefault="002D0C75" w:rsidP="002D0C75">
      <w:pPr>
        <w:pStyle w:val="NormalWeb"/>
        <w:rPr>
          <w:b/>
        </w:rPr>
      </w:pPr>
      <w:r>
        <w:rPr>
          <w:b/>
        </w:rPr>
        <w:lastRenderedPageBreak/>
        <w:t>Here are the steps you must follow</w:t>
      </w:r>
    </w:p>
    <w:p w:rsidR="002D0C75" w:rsidRPr="000756C9" w:rsidRDefault="002D0C75" w:rsidP="002D0C75">
      <w:pPr>
        <w:pStyle w:val="NormalWeb"/>
        <w:rPr>
          <w:b/>
        </w:rPr>
      </w:pPr>
      <w:r w:rsidRPr="000756C9">
        <w:rPr>
          <w:b/>
        </w:rPr>
        <w:t xml:space="preserve">Ask your education provider to resolve your complaint </w:t>
      </w:r>
    </w:p>
    <w:p w:rsidR="002D0C75" w:rsidRDefault="002D0C75" w:rsidP="002D0C75">
      <w:pPr>
        <w:pStyle w:val="NormalWeb"/>
      </w:pPr>
      <w:r>
        <w:t xml:space="preserve">Your education provider is your first point of contact for any complaint you have, including any complaint about the agents your provider uses. </w:t>
      </w:r>
    </w:p>
    <w:p w:rsidR="002D0C75" w:rsidRDefault="002D0C75" w:rsidP="002D0C75">
      <w:pPr>
        <w:pStyle w:val="NormalWeb"/>
      </w:pPr>
      <w:r>
        <w:t>They must have a complaints process in place for you to go through, and they must tell you what that process is. Follow that process to see if your complaint can be resolved by your provider.</w:t>
      </w:r>
    </w:p>
    <w:p w:rsidR="002D0C75" w:rsidRDefault="002D0C75" w:rsidP="002D0C75">
      <w:pPr>
        <w:pStyle w:val="NormalWeb"/>
      </w:pPr>
      <w:r>
        <w:t xml:space="preserve"> </w:t>
      </w:r>
    </w:p>
    <w:p w:rsidR="002D0C75" w:rsidRPr="000756C9" w:rsidRDefault="002D0C75" w:rsidP="002D0C75">
      <w:pPr>
        <w:pStyle w:val="NormalWeb"/>
        <w:rPr>
          <w:b/>
        </w:rPr>
      </w:pPr>
      <w:r w:rsidRPr="000756C9">
        <w:rPr>
          <w:b/>
        </w:rPr>
        <w:t xml:space="preserve">If your complaint is not resolved – contact NZQA </w:t>
      </w:r>
    </w:p>
    <w:p w:rsidR="002D0C75" w:rsidRDefault="002D0C75" w:rsidP="002D0C75">
      <w:pPr>
        <w:pStyle w:val="NormalWeb"/>
      </w:pPr>
      <w:r>
        <w:t>If your education provider has not resolved your complaint, and you still wish to have it resolved, then you can contact NZQA. NZQA is a government organisation. They can provide an independent assessment of your complaint and will either investigate your concerns or advise you what you can do next.</w:t>
      </w:r>
    </w:p>
    <w:p w:rsidR="002D0C75" w:rsidRDefault="002D0C75" w:rsidP="002D0C75">
      <w:pPr>
        <w:pStyle w:val="NormalWeb"/>
      </w:pPr>
      <w:r>
        <w:t xml:space="preserve"> You can submit your complaint query on the NZQA website, or send an email to </w:t>
      </w:r>
      <w:hyperlink r:id="rId9" w:history="1">
        <w:r w:rsidRPr="00A11476">
          <w:rPr>
            <w:rStyle w:val="Hyperlink"/>
          </w:rPr>
          <w:t>qadrisk@nzqa.govt.nz</w:t>
        </w:r>
      </w:hyperlink>
      <w:r>
        <w:t xml:space="preserve"> </w:t>
      </w:r>
    </w:p>
    <w:p w:rsidR="002D0C75" w:rsidRDefault="002D0C75" w:rsidP="002D0C75">
      <w:pPr>
        <w:pStyle w:val="NormalWeb"/>
      </w:pPr>
      <w:r>
        <w:t>If you need more information on the complaints process, contact NZQA on 0800 697 296.</w:t>
      </w:r>
    </w:p>
    <w:p w:rsidR="002D0C75" w:rsidRPr="000756C9" w:rsidRDefault="002D0C75" w:rsidP="002D0C75">
      <w:pPr>
        <w:pStyle w:val="NormalWeb"/>
        <w:rPr>
          <w:b/>
        </w:rPr>
      </w:pPr>
      <w:r>
        <w:t xml:space="preserve"> </w:t>
      </w:r>
      <w:r w:rsidRPr="000756C9">
        <w:rPr>
          <w:b/>
        </w:rPr>
        <w:t xml:space="preserve">Or – if it is a financial dispute – you can contact </w:t>
      </w:r>
      <w:proofErr w:type="spellStart"/>
      <w:r w:rsidRPr="000756C9">
        <w:rPr>
          <w:b/>
        </w:rPr>
        <w:t>iStudent</w:t>
      </w:r>
      <w:proofErr w:type="spellEnd"/>
      <w:r w:rsidRPr="000756C9">
        <w:rPr>
          <w:b/>
        </w:rPr>
        <w:t xml:space="preserve"> Complaints</w:t>
      </w:r>
    </w:p>
    <w:p w:rsidR="002D0C75" w:rsidRDefault="002D0C75" w:rsidP="002D0C75">
      <w:pPr>
        <w:pStyle w:val="NormalWeb"/>
      </w:pPr>
      <w:r>
        <w:t xml:space="preserve"> </w:t>
      </w:r>
      <w:proofErr w:type="spellStart"/>
      <w:r>
        <w:t>iStudent</w:t>
      </w:r>
      <w:proofErr w:type="spellEnd"/>
      <w:r>
        <w:t xml:space="preserve"> Complaints is available to help you resolve financial or contractual disputes with your education provider. There is no cost to you for this service.</w:t>
      </w:r>
    </w:p>
    <w:p w:rsidR="002D0C75" w:rsidRDefault="002D0C75" w:rsidP="002D0C75">
      <w:pPr>
        <w:pStyle w:val="NormalWeb"/>
        <w:rPr>
          <w:rFonts w:ascii="Arial" w:hAnsi="Arial" w:cs="Arial"/>
          <w:sz w:val="60"/>
          <w:szCs w:val="60"/>
          <w:lang w:val="en-US"/>
        </w:rPr>
      </w:pPr>
      <w:r>
        <w:t xml:space="preserve"> </w:t>
      </w:r>
      <w:proofErr w:type="spellStart"/>
      <w:r>
        <w:t>iStudent</w:t>
      </w:r>
      <w:proofErr w:type="spellEnd"/>
      <w:r>
        <w:t xml:space="preserve"> Complaints is an independent service with experience in helping people to resolve disputes. You can contact </w:t>
      </w:r>
      <w:proofErr w:type="spellStart"/>
      <w:r>
        <w:t>iStudent</w:t>
      </w:r>
      <w:proofErr w:type="spellEnd"/>
      <w:r>
        <w:t xml:space="preserve"> Complaints on 0800 00 66 75.</w:t>
      </w:r>
    </w:p>
    <w:p w:rsidR="002D0C75" w:rsidRDefault="002D0C75" w:rsidP="002D0C75">
      <w:pPr>
        <w:rPr>
          <w:rFonts w:ascii="Arial" w:hAnsi="Arial" w:cs="Arial"/>
          <w:sz w:val="60"/>
          <w:szCs w:val="60"/>
          <w:lang w:val="en-US"/>
        </w:rPr>
      </w:pPr>
    </w:p>
    <w:p w:rsidR="002D0C75" w:rsidRPr="001177A0" w:rsidRDefault="002D0C75" w:rsidP="00D56C88">
      <w:pPr>
        <w:pStyle w:val="BodyText3"/>
        <w:jc w:val="left"/>
        <w:rPr>
          <w:rFonts w:cs="Tahoma"/>
          <w:sz w:val="22"/>
          <w:szCs w:val="22"/>
        </w:rPr>
      </w:pPr>
    </w:p>
    <w:p w:rsidR="00532449" w:rsidRDefault="00532449"/>
    <w:sectPr w:rsidR="005324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lbertus Extra Bold">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ymes Roman">
    <w:altName w:val="Arial Rounded MT 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2454"/>
    <w:multiLevelType w:val="hybridMultilevel"/>
    <w:tmpl w:val="E46484C6"/>
    <w:lvl w:ilvl="0" w:tplc="0852A414">
      <w:start w:val="1"/>
      <w:numFmt w:val="decimal"/>
      <w:lvlText w:val="%1."/>
      <w:lvlJc w:val="left"/>
      <w:pPr>
        <w:tabs>
          <w:tab w:val="num" w:pos="720"/>
        </w:tabs>
        <w:ind w:left="720" w:hanging="720"/>
      </w:pPr>
      <w:rPr>
        <w:rFonts w:hint="default"/>
      </w:rPr>
    </w:lvl>
    <w:lvl w:ilvl="1" w:tplc="383E011C">
      <w:start w:val="1"/>
      <w:numFmt w:val="decimal"/>
      <w:lvlText w:val="%2."/>
      <w:lvlJc w:val="left"/>
      <w:pPr>
        <w:tabs>
          <w:tab w:val="num" w:pos="1800"/>
        </w:tabs>
        <w:ind w:left="1800" w:hanging="720"/>
      </w:pPr>
      <w:rPr>
        <w:rFonts w:hint="default"/>
        <w:i w:val="0"/>
      </w:rPr>
    </w:lvl>
    <w:lvl w:ilvl="2" w:tplc="FEB61A94">
      <w:numFmt w:val="bullet"/>
      <w:lvlText w:val="-"/>
      <w:lvlJc w:val="left"/>
      <w:pPr>
        <w:tabs>
          <w:tab w:val="num" w:pos="2340"/>
        </w:tabs>
        <w:ind w:left="2340" w:hanging="360"/>
      </w:pPr>
      <w:rPr>
        <w:rFonts w:ascii="Times New Roman" w:eastAsia="Times New Roman" w:hAnsi="Times New Roman" w:cs="Times New Roman" w:hint="default"/>
      </w:r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
    <w:nsid w:val="06A6468E"/>
    <w:multiLevelType w:val="hybridMultilevel"/>
    <w:tmpl w:val="FC7A941A"/>
    <w:lvl w:ilvl="0" w:tplc="383E011C">
      <w:start w:val="1"/>
      <w:numFmt w:val="decimal"/>
      <w:lvlText w:val="%1."/>
      <w:lvlJc w:val="left"/>
      <w:pPr>
        <w:tabs>
          <w:tab w:val="num" w:pos="720"/>
        </w:tabs>
        <w:ind w:left="720" w:hanging="720"/>
      </w:pPr>
      <w:rPr>
        <w:rFonts w:hint="default"/>
        <w:i w:val="0"/>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
    <w:nsid w:val="0A8E0E71"/>
    <w:multiLevelType w:val="singleLevel"/>
    <w:tmpl w:val="055269B4"/>
    <w:lvl w:ilvl="0">
      <w:start w:val="6"/>
      <w:numFmt w:val="decimal"/>
      <w:lvlText w:val="%1."/>
      <w:lvlJc w:val="left"/>
      <w:pPr>
        <w:tabs>
          <w:tab w:val="num" w:pos="360"/>
        </w:tabs>
        <w:ind w:left="360" w:hanging="360"/>
      </w:pPr>
    </w:lvl>
  </w:abstractNum>
  <w:abstractNum w:abstractNumId="3">
    <w:nsid w:val="0DA47753"/>
    <w:multiLevelType w:val="hybridMultilevel"/>
    <w:tmpl w:val="DAE41348"/>
    <w:lvl w:ilvl="0" w:tplc="0852A414">
      <w:start w:val="1"/>
      <w:numFmt w:val="decimal"/>
      <w:lvlText w:val="%1."/>
      <w:lvlJc w:val="left"/>
      <w:pPr>
        <w:tabs>
          <w:tab w:val="num" w:pos="720"/>
        </w:tabs>
        <w:ind w:left="720" w:hanging="720"/>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4">
    <w:nsid w:val="0E9774CF"/>
    <w:multiLevelType w:val="hybridMultilevel"/>
    <w:tmpl w:val="490E1B9C"/>
    <w:lvl w:ilvl="0" w:tplc="F07EC89A">
      <w:start w:val="1"/>
      <w:numFmt w:val="lowerRoman"/>
      <w:lvlText w:val="%1)"/>
      <w:lvlJc w:val="left"/>
      <w:pPr>
        <w:tabs>
          <w:tab w:val="num" w:pos="1440"/>
        </w:tabs>
        <w:ind w:left="1440" w:hanging="720"/>
      </w:pPr>
      <w:rPr>
        <w:rFonts w:hint="default"/>
      </w:rPr>
    </w:lvl>
    <w:lvl w:ilvl="1" w:tplc="14090019">
      <w:start w:val="1"/>
      <w:numFmt w:val="lowerLetter"/>
      <w:lvlText w:val="%2."/>
      <w:lvlJc w:val="left"/>
      <w:pPr>
        <w:tabs>
          <w:tab w:val="num" w:pos="1800"/>
        </w:tabs>
        <w:ind w:left="1800" w:hanging="360"/>
      </w:pPr>
    </w:lvl>
    <w:lvl w:ilvl="2" w:tplc="1409001B" w:tentative="1">
      <w:start w:val="1"/>
      <w:numFmt w:val="lowerRoman"/>
      <w:lvlText w:val="%3."/>
      <w:lvlJc w:val="right"/>
      <w:pPr>
        <w:tabs>
          <w:tab w:val="num" w:pos="2520"/>
        </w:tabs>
        <w:ind w:left="2520" w:hanging="180"/>
      </w:pPr>
    </w:lvl>
    <w:lvl w:ilvl="3" w:tplc="1409000F" w:tentative="1">
      <w:start w:val="1"/>
      <w:numFmt w:val="decimal"/>
      <w:lvlText w:val="%4."/>
      <w:lvlJc w:val="left"/>
      <w:pPr>
        <w:tabs>
          <w:tab w:val="num" w:pos="3240"/>
        </w:tabs>
        <w:ind w:left="3240" w:hanging="360"/>
      </w:pPr>
    </w:lvl>
    <w:lvl w:ilvl="4" w:tplc="14090019" w:tentative="1">
      <w:start w:val="1"/>
      <w:numFmt w:val="lowerLetter"/>
      <w:lvlText w:val="%5."/>
      <w:lvlJc w:val="left"/>
      <w:pPr>
        <w:tabs>
          <w:tab w:val="num" w:pos="3960"/>
        </w:tabs>
        <w:ind w:left="3960" w:hanging="360"/>
      </w:pPr>
    </w:lvl>
    <w:lvl w:ilvl="5" w:tplc="1409001B" w:tentative="1">
      <w:start w:val="1"/>
      <w:numFmt w:val="lowerRoman"/>
      <w:lvlText w:val="%6."/>
      <w:lvlJc w:val="right"/>
      <w:pPr>
        <w:tabs>
          <w:tab w:val="num" w:pos="4680"/>
        </w:tabs>
        <w:ind w:left="4680" w:hanging="180"/>
      </w:pPr>
    </w:lvl>
    <w:lvl w:ilvl="6" w:tplc="1409000F" w:tentative="1">
      <w:start w:val="1"/>
      <w:numFmt w:val="decimal"/>
      <w:lvlText w:val="%7."/>
      <w:lvlJc w:val="left"/>
      <w:pPr>
        <w:tabs>
          <w:tab w:val="num" w:pos="5400"/>
        </w:tabs>
        <w:ind w:left="5400" w:hanging="360"/>
      </w:pPr>
    </w:lvl>
    <w:lvl w:ilvl="7" w:tplc="14090019" w:tentative="1">
      <w:start w:val="1"/>
      <w:numFmt w:val="lowerLetter"/>
      <w:lvlText w:val="%8."/>
      <w:lvlJc w:val="left"/>
      <w:pPr>
        <w:tabs>
          <w:tab w:val="num" w:pos="6120"/>
        </w:tabs>
        <w:ind w:left="6120" w:hanging="360"/>
      </w:pPr>
    </w:lvl>
    <w:lvl w:ilvl="8" w:tplc="1409001B" w:tentative="1">
      <w:start w:val="1"/>
      <w:numFmt w:val="lowerRoman"/>
      <w:lvlText w:val="%9."/>
      <w:lvlJc w:val="right"/>
      <w:pPr>
        <w:tabs>
          <w:tab w:val="num" w:pos="6840"/>
        </w:tabs>
        <w:ind w:left="6840" w:hanging="180"/>
      </w:pPr>
    </w:lvl>
  </w:abstractNum>
  <w:abstractNum w:abstractNumId="5">
    <w:nsid w:val="11A46627"/>
    <w:multiLevelType w:val="singleLevel"/>
    <w:tmpl w:val="91BC4924"/>
    <w:lvl w:ilvl="0">
      <w:numFmt w:val="bullet"/>
      <w:lvlText w:val=""/>
      <w:lvlJc w:val="left"/>
      <w:pPr>
        <w:tabs>
          <w:tab w:val="num" w:pos="397"/>
        </w:tabs>
        <w:ind w:left="397" w:hanging="397"/>
      </w:pPr>
      <w:rPr>
        <w:rFonts w:ascii="Webdings" w:hAnsi="Webdings" w:hint="default"/>
      </w:rPr>
    </w:lvl>
  </w:abstractNum>
  <w:abstractNum w:abstractNumId="6">
    <w:nsid w:val="20175301"/>
    <w:multiLevelType w:val="singleLevel"/>
    <w:tmpl w:val="0852A414"/>
    <w:lvl w:ilvl="0">
      <w:start w:val="1"/>
      <w:numFmt w:val="decimal"/>
      <w:lvlText w:val="%1."/>
      <w:lvlJc w:val="left"/>
      <w:pPr>
        <w:tabs>
          <w:tab w:val="num" w:pos="720"/>
        </w:tabs>
        <w:ind w:left="720" w:hanging="720"/>
      </w:pPr>
      <w:rPr>
        <w:rFonts w:hint="default"/>
      </w:rPr>
    </w:lvl>
  </w:abstractNum>
  <w:abstractNum w:abstractNumId="7">
    <w:nsid w:val="282006CA"/>
    <w:multiLevelType w:val="singleLevel"/>
    <w:tmpl w:val="91BC4924"/>
    <w:lvl w:ilvl="0">
      <w:numFmt w:val="bullet"/>
      <w:lvlText w:val=""/>
      <w:lvlJc w:val="left"/>
      <w:pPr>
        <w:tabs>
          <w:tab w:val="num" w:pos="397"/>
        </w:tabs>
        <w:ind w:left="397" w:hanging="397"/>
      </w:pPr>
      <w:rPr>
        <w:rFonts w:ascii="Webdings" w:hAnsi="Webdings" w:hint="default"/>
      </w:rPr>
    </w:lvl>
  </w:abstractNum>
  <w:abstractNum w:abstractNumId="8">
    <w:nsid w:val="328A123F"/>
    <w:multiLevelType w:val="singleLevel"/>
    <w:tmpl w:val="0809000F"/>
    <w:lvl w:ilvl="0">
      <w:start w:val="1"/>
      <w:numFmt w:val="decimal"/>
      <w:lvlText w:val="%1."/>
      <w:lvlJc w:val="left"/>
      <w:pPr>
        <w:tabs>
          <w:tab w:val="num" w:pos="360"/>
        </w:tabs>
        <w:ind w:left="360" w:hanging="360"/>
      </w:pPr>
    </w:lvl>
  </w:abstractNum>
  <w:abstractNum w:abstractNumId="9">
    <w:nsid w:val="3A10334B"/>
    <w:multiLevelType w:val="singleLevel"/>
    <w:tmpl w:val="8936774A"/>
    <w:lvl w:ilvl="0">
      <w:numFmt w:val="bullet"/>
      <w:lvlText w:val=""/>
      <w:lvlJc w:val="left"/>
      <w:pPr>
        <w:tabs>
          <w:tab w:val="num" w:pos="360"/>
        </w:tabs>
        <w:ind w:left="57" w:hanging="57"/>
      </w:pPr>
      <w:rPr>
        <w:rFonts w:ascii="Webdings" w:hAnsi="Webdings" w:hint="default"/>
      </w:rPr>
    </w:lvl>
  </w:abstractNum>
  <w:abstractNum w:abstractNumId="10">
    <w:nsid w:val="3DDA1F10"/>
    <w:multiLevelType w:val="singleLevel"/>
    <w:tmpl w:val="9F18CF74"/>
    <w:lvl w:ilvl="0">
      <w:start w:val="1"/>
      <w:numFmt w:val="decimal"/>
      <w:lvlText w:val="%1."/>
      <w:lvlJc w:val="left"/>
      <w:pPr>
        <w:tabs>
          <w:tab w:val="num" w:pos="1440"/>
        </w:tabs>
        <w:ind w:left="1440" w:hanging="720"/>
      </w:pPr>
      <w:rPr>
        <w:rFonts w:hint="default"/>
      </w:rPr>
    </w:lvl>
  </w:abstractNum>
  <w:abstractNum w:abstractNumId="11">
    <w:nsid w:val="40775837"/>
    <w:multiLevelType w:val="hybridMultilevel"/>
    <w:tmpl w:val="966641D0"/>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526357E0"/>
    <w:multiLevelType w:val="hybridMultilevel"/>
    <w:tmpl w:val="8054A02E"/>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738E6325"/>
    <w:multiLevelType w:val="multilevel"/>
    <w:tmpl w:val="8D6619E6"/>
    <w:lvl w:ilvl="0">
      <w:start w:val="1"/>
      <w:numFmt w:val="decimal"/>
      <w:lvlText w:val="%1."/>
      <w:lvlJc w:val="left"/>
      <w:pPr>
        <w:tabs>
          <w:tab w:val="num" w:pos="432"/>
        </w:tabs>
        <w:ind w:left="432" w:hanging="432"/>
      </w:pPr>
    </w:lvl>
    <w:lvl w:ilvl="1">
      <w:start w:val="1"/>
      <w:numFmt w:val="bullet"/>
      <w:lvlText w:val=""/>
      <w:lvlJc w:val="left"/>
      <w:pPr>
        <w:tabs>
          <w:tab w:val="num" w:pos="576"/>
        </w:tabs>
        <w:ind w:left="576" w:hanging="576"/>
      </w:pPr>
      <w:rPr>
        <w:rFonts w:ascii="Symbol" w:hAnsi="Symbol" w:hint="default"/>
      </w:rPr>
    </w:lvl>
    <w:lvl w:ilvl="2">
      <w:start w:val="1"/>
      <w:numFmt w:val="bullet"/>
      <w:lvlText w:val=""/>
      <w:lvlJc w:val="left"/>
      <w:pPr>
        <w:tabs>
          <w:tab w:val="num" w:pos="851"/>
        </w:tabs>
        <w:ind w:left="851" w:hanging="681"/>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8"/>
  </w:num>
  <w:num w:numId="2">
    <w:abstractNumId w:val="2"/>
  </w:num>
  <w:num w:numId="3">
    <w:abstractNumId w:val="7"/>
  </w:num>
  <w:num w:numId="4">
    <w:abstractNumId w:val="5"/>
  </w:num>
  <w:num w:numId="5">
    <w:abstractNumId w:val="9"/>
  </w:num>
  <w:num w:numId="6">
    <w:abstractNumId w:val="10"/>
  </w:num>
  <w:num w:numId="7">
    <w:abstractNumId w:val="6"/>
  </w:num>
  <w:num w:numId="8">
    <w:abstractNumId w:val="4"/>
  </w:num>
  <w:num w:numId="9">
    <w:abstractNumId w:val="13"/>
  </w:num>
  <w:num w:numId="10">
    <w:abstractNumId w:val="3"/>
  </w:num>
  <w:num w:numId="11">
    <w:abstractNumId w:val="0"/>
  </w:num>
  <w:num w:numId="12">
    <w:abstractNumId w:val="1"/>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5D2"/>
    <w:rsid w:val="00010973"/>
    <w:rsid w:val="0003114A"/>
    <w:rsid w:val="00074D06"/>
    <w:rsid w:val="002D0C75"/>
    <w:rsid w:val="00386459"/>
    <w:rsid w:val="00451295"/>
    <w:rsid w:val="00532449"/>
    <w:rsid w:val="005945EB"/>
    <w:rsid w:val="005E189C"/>
    <w:rsid w:val="006E5950"/>
    <w:rsid w:val="006F2EA6"/>
    <w:rsid w:val="007621B0"/>
    <w:rsid w:val="00766A44"/>
    <w:rsid w:val="008865D2"/>
    <w:rsid w:val="008B566F"/>
    <w:rsid w:val="00944637"/>
    <w:rsid w:val="009A5DED"/>
    <w:rsid w:val="00BE2F21"/>
    <w:rsid w:val="00C1015F"/>
    <w:rsid w:val="00C23F94"/>
    <w:rsid w:val="00D56C88"/>
    <w:rsid w:val="00E67F58"/>
    <w:rsid w:val="00F737C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country-region"/>
  <w:smartTagType w:namespaceuri="urn:schemas-microsoft-com:office:smarttags" w:name="City"/>
  <w:smartTagType w:namespaceuri="urn:schemas-microsoft-com:office:smarttags" w:name="Street"/>
  <w:shapeDefaults>
    <o:shapedefaults v:ext="edit" spidmax="1029"/>
    <o:shapelayout v:ext="edit">
      <o:idmap v:ext="edit" data="1"/>
    </o:shapelayout>
  </w:shapeDefaults>
  <w:decimalSymbol w:val="."/>
  <w:listSeparator w:val=","/>
  <w15:docId w15:val="{7786C0E7-C8AE-4A32-B716-9651F257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C88"/>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D56C88"/>
    <w:pPr>
      <w:keepNext/>
      <w:jc w:val="center"/>
      <w:outlineLvl w:val="0"/>
    </w:pPr>
    <w:rPr>
      <w:rFonts w:ascii="Albertus Extra Bold" w:hAnsi="Albertus Extra Bold"/>
      <w:sz w:val="40"/>
    </w:rPr>
  </w:style>
  <w:style w:type="paragraph" w:styleId="Heading2">
    <w:name w:val="heading 2"/>
    <w:basedOn w:val="Normal"/>
    <w:next w:val="Normal"/>
    <w:link w:val="Heading2Char"/>
    <w:qFormat/>
    <w:rsid w:val="00D56C88"/>
    <w:pPr>
      <w:keepNext/>
      <w:spacing w:before="120" w:after="120"/>
      <w:jc w:val="both"/>
      <w:outlineLvl w:val="1"/>
    </w:pPr>
    <w:rPr>
      <w:rFonts w:ascii="Tahoma" w:hAnsi="Tahoma"/>
      <w:b/>
    </w:rPr>
  </w:style>
  <w:style w:type="paragraph" w:styleId="Heading3">
    <w:name w:val="heading 3"/>
    <w:basedOn w:val="Normal"/>
    <w:next w:val="Normal"/>
    <w:link w:val="Heading3Char"/>
    <w:qFormat/>
    <w:rsid w:val="00D56C88"/>
    <w:pPr>
      <w:keepNext/>
      <w:spacing w:before="120" w:after="120"/>
      <w:jc w:val="both"/>
      <w:outlineLvl w:val="2"/>
    </w:pPr>
    <w:rPr>
      <w:rFonts w:ascii="Tahoma" w:hAnsi="Tahoma"/>
      <w:b/>
      <w:bCs/>
      <w:i/>
      <w:iCs/>
      <w:sz w:val="18"/>
    </w:rPr>
  </w:style>
  <w:style w:type="paragraph" w:styleId="Heading4">
    <w:name w:val="heading 4"/>
    <w:basedOn w:val="Normal"/>
    <w:next w:val="Normal"/>
    <w:link w:val="Heading4Char"/>
    <w:qFormat/>
    <w:rsid w:val="00D56C88"/>
    <w:pPr>
      <w:keepNext/>
      <w:outlineLvl w:val="3"/>
    </w:pPr>
    <w:rPr>
      <w:b/>
      <w:bCs/>
      <w:i/>
      <w:iCs/>
      <w:sz w:val="18"/>
    </w:rPr>
  </w:style>
  <w:style w:type="paragraph" w:styleId="Heading5">
    <w:name w:val="heading 5"/>
    <w:basedOn w:val="Normal"/>
    <w:next w:val="Normal"/>
    <w:link w:val="Heading5Char"/>
    <w:qFormat/>
    <w:rsid w:val="00D56C88"/>
    <w:pPr>
      <w:keepNext/>
      <w:outlineLvl w:val="4"/>
    </w:pPr>
    <w:rPr>
      <w:rFonts w:ascii="Tahoma" w:hAnsi="Tahoma" w:cs="Tahoma"/>
      <w:i/>
      <w:iCs/>
    </w:rPr>
  </w:style>
  <w:style w:type="paragraph" w:styleId="Heading6">
    <w:name w:val="heading 6"/>
    <w:basedOn w:val="Normal"/>
    <w:next w:val="Normal"/>
    <w:link w:val="Heading6Char"/>
    <w:qFormat/>
    <w:rsid w:val="00D56C88"/>
    <w:pPr>
      <w:keepNext/>
      <w:outlineLvl w:val="5"/>
    </w:pPr>
    <w:rPr>
      <w:rFonts w:ascii="Tahoma" w:hAnsi="Tahom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6C88"/>
    <w:rPr>
      <w:rFonts w:ascii="Albertus Extra Bold" w:eastAsia="Times New Roman" w:hAnsi="Albertus Extra Bold" w:cs="Times New Roman"/>
      <w:sz w:val="40"/>
      <w:szCs w:val="20"/>
      <w:lang w:val="en-GB"/>
    </w:rPr>
  </w:style>
  <w:style w:type="character" w:customStyle="1" w:styleId="Heading2Char">
    <w:name w:val="Heading 2 Char"/>
    <w:basedOn w:val="DefaultParagraphFont"/>
    <w:link w:val="Heading2"/>
    <w:rsid w:val="00D56C88"/>
    <w:rPr>
      <w:rFonts w:ascii="Tahoma" w:eastAsia="Times New Roman" w:hAnsi="Tahoma" w:cs="Times New Roman"/>
      <w:b/>
      <w:sz w:val="20"/>
      <w:szCs w:val="20"/>
      <w:lang w:val="en-GB"/>
    </w:rPr>
  </w:style>
  <w:style w:type="character" w:customStyle="1" w:styleId="Heading3Char">
    <w:name w:val="Heading 3 Char"/>
    <w:basedOn w:val="DefaultParagraphFont"/>
    <w:link w:val="Heading3"/>
    <w:rsid w:val="00D56C88"/>
    <w:rPr>
      <w:rFonts w:ascii="Tahoma" w:eastAsia="Times New Roman" w:hAnsi="Tahoma" w:cs="Times New Roman"/>
      <w:b/>
      <w:bCs/>
      <w:i/>
      <w:iCs/>
      <w:sz w:val="18"/>
      <w:szCs w:val="20"/>
      <w:lang w:val="en-GB"/>
    </w:rPr>
  </w:style>
  <w:style w:type="character" w:customStyle="1" w:styleId="Heading4Char">
    <w:name w:val="Heading 4 Char"/>
    <w:basedOn w:val="DefaultParagraphFont"/>
    <w:link w:val="Heading4"/>
    <w:rsid w:val="00D56C88"/>
    <w:rPr>
      <w:rFonts w:ascii="Times New Roman" w:eastAsia="Times New Roman" w:hAnsi="Times New Roman" w:cs="Times New Roman"/>
      <w:b/>
      <w:bCs/>
      <w:i/>
      <w:iCs/>
      <w:sz w:val="18"/>
      <w:szCs w:val="20"/>
      <w:lang w:val="en-GB"/>
    </w:rPr>
  </w:style>
  <w:style w:type="character" w:customStyle="1" w:styleId="Heading5Char">
    <w:name w:val="Heading 5 Char"/>
    <w:basedOn w:val="DefaultParagraphFont"/>
    <w:link w:val="Heading5"/>
    <w:rsid w:val="00D56C88"/>
    <w:rPr>
      <w:rFonts w:ascii="Tahoma" w:eastAsia="Times New Roman" w:hAnsi="Tahoma" w:cs="Tahoma"/>
      <w:i/>
      <w:iCs/>
      <w:sz w:val="20"/>
      <w:szCs w:val="20"/>
      <w:lang w:val="en-GB"/>
    </w:rPr>
  </w:style>
  <w:style w:type="character" w:customStyle="1" w:styleId="Heading6Char">
    <w:name w:val="Heading 6 Char"/>
    <w:basedOn w:val="DefaultParagraphFont"/>
    <w:link w:val="Heading6"/>
    <w:rsid w:val="00D56C88"/>
    <w:rPr>
      <w:rFonts w:ascii="Tahoma" w:eastAsia="Times New Roman" w:hAnsi="Tahoma" w:cs="Times New Roman"/>
      <w:b/>
      <w:sz w:val="20"/>
      <w:szCs w:val="20"/>
      <w:lang w:val="en-GB"/>
    </w:rPr>
  </w:style>
  <w:style w:type="paragraph" w:styleId="BodyText2">
    <w:name w:val="Body Text 2"/>
    <w:basedOn w:val="Normal"/>
    <w:link w:val="BodyText2Char"/>
    <w:rsid w:val="00D56C88"/>
    <w:pPr>
      <w:spacing w:before="120" w:after="120"/>
      <w:jc w:val="center"/>
    </w:pPr>
    <w:rPr>
      <w:rFonts w:ascii="Tahoma" w:hAnsi="Tahoma"/>
    </w:rPr>
  </w:style>
  <w:style w:type="character" w:customStyle="1" w:styleId="BodyText2Char">
    <w:name w:val="Body Text 2 Char"/>
    <w:basedOn w:val="DefaultParagraphFont"/>
    <w:link w:val="BodyText2"/>
    <w:rsid w:val="00D56C88"/>
    <w:rPr>
      <w:rFonts w:ascii="Tahoma" w:eastAsia="Times New Roman" w:hAnsi="Tahoma" w:cs="Times New Roman"/>
      <w:sz w:val="20"/>
      <w:szCs w:val="20"/>
      <w:lang w:val="en-GB"/>
    </w:rPr>
  </w:style>
  <w:style w:type="paragraph" w:styleId="Header">
    <w:name w:val="header"/>
    <w:basedOn w:val="Normal"/>
    <w:link w:val="HeaderChar"/>
    <w:rsid w:val="00D56C88"/>
    <w:pPr>
      <w:tabs>
        <w:tab w:val="center" w:pos="4153"/>
        <w:tab w:val="right" w:pos="8306"/>
      </w:tabs>
    </w:pPr>
  </w:style>
  <w:style w:type="character" w:customStyle="1" w:styleId="HeaderChar">
    <w:name w:val="Header Char"/>
    <w:basedOn w:val="DefaultParagraphFont"/>
    <w:link w:val="Header"/>
    <w:rsid w:val="00D56C88"/>
    <w:rPr>
      <w:rFonts w:ascii="Times New Roman" w:eastAsia="Times New Roman" w:hAnsi="Times New Roman" w:cs="Times New Roman"/>
      <w:sz w:val="20"/>
      <w:szCs w:val="20"/>
      <w:lang w:val="en-GB"/>
    </w:rPr>
  </w:style>
  <w:style w:type="paragraph" w:styleId="BodyText3">
    <w:name w:val="Body Text 3"/>
    <w:basedOn w:val="Normal"/>
    <w:link w:val="BodyText3Char"/>
    <w:rsid w:val="00D56C88"/>
    <w:pPr>
      <w:jc w:val="both"/>
    </w:pPr>
    <w:rPr>
      <w:rFonts w:ascii="Tahoma" w:hAnsi="Tahoma"/>
    </w:rPr>
  </w:style>
  <w:style w:type="character" w:customStyle="1" w:styleId="BodyText3Char">
    <w:name w:val="Body Text 3 Char"/>
    <w:basedOn w:val="DefaultParagraphFont"/>
    <w:link w:val="BodyText3"/>
    <w:rsid w:val="00D56C88"/>
    <w:rPr>
      <w:rFonts w:ascii="Tahoma" w:eastAsia="Times New Roman" w:hAnsi="Tahoma" w:cs="Times New Roman"/>
      <w:sz w:val="20"/>
      <w:szCs w:val="20"/>
      <w:lang w:val="en-GB"/>
    </w:rPr>
  </w:style>
  <w:style w:type="character" w:styleId="Hyperlink">
    <w:name w:val="Hyperlink"/>
    <w:rsid w:val="00D56C88"/>
    <w:rPr>
      <w:color w:val="0000FF"/>
      <w:u w:val="single"/>
    </w:rPr>
  </w:style>
  <w:style w:type="paragraph" w:styleId="NormalWeb">
    <w:name w:val="Normal (Web)"/>
    <w:basedOn w:val="Normal"/>
    <w:uiPriority w:val="99"/>
    <w:rsid w:val="002D0C75"/>
    <w:pPr>
      <w:spacing w:before="100" w:beforeAutospacing="1" w:after="100" w:afterAutospacing="1"/>
    </w:pPr>
    <w:rPr>
      <w:sz w:val="24"/>
      <w:szCs w:val="24"/>
      <w:lang w:val="en-AU"/>
    </w:rPr>
  </w:style>
  <w:style w:type="paragraph" w:styleId="BalloonText">
    <w:name w:val="Balloon Text"/>
    <w:basedOn w:val="Normal"/>
    <w:link w:val="BalloonTextChar"/>
    <w:uiPriority w:val="99"/>
    <w:semiHidden/>
    <w:unhideWhenUsed/>
    <w:rsid w:val="007621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21B0"/>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nationalstudent.co.nz" TargetMode="External"/><Relationship Id="rId3" Type="http://schemas.openxmlformats.org/officeDocument/2006/relationships/settings" Target="settings.xml"/><Relationship Id="rId7" Type="http://schemas.openxmlformats.org/officeDocument/2006/relationships/hyperlink" Target="mailto:international@bayfield-high.school.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qadrisk@nzqa.gov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3575</Words>
  <Characters>20380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Bayfield High School</Company>
  <LinksUpToDate>false</LinksUpToDate>
  <CharactersWithSpaces>23908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 Clough</dc:creator>
  <cp:keywords/>
  <dc:description/>
  <cp:lastModifiedBy>International</cp:lastModifiedBy>
  <cp:revision>4</cp:revision>
  <cp:lastPrinted>2017-05-31T23:31:00Z</cp:lastPrinted>
  <dcterms:created xsi:type="dcterms:W3CDTF">2017-07-27T02:43:00Z</dcterms:created>
  <dcterms:modified xsi:type="dcterms:W3CDTF">2017-07-31T02:46:00Z</dcterms:modified>
</cp:coreProperties>
</file>